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28B20" w14:textId="77777777" w:rsidR="007F03E7" w:rsidRPr="00541466" w:rsidRDefault="007F03E7" w:rsidP="007F03E7">
      <w:pPr>
        <w:pStyle w:val="ListParagraph"/>
        <w:ind w:left="0"/>
        <w:contextualSpacing w:val="0"/>
        <w:jc w:val="center"/>
        <w:rPr>
          <w:rFonts w:ascii="Arial Narrow" w:hAnsi="Arial Narrow"/>
        </w:rPr>
      </w:pPr>
      <w:r w:rsidRPr="00541466">
        <w:rPr>
          <w:rFonts w:ascii="Arial Narrow" w:hAnsi="Arial Narrow"/>
          <w:b/>
        </w:rPr>
        <w:t>EXHIBIT F</w:t>
      </w:r>
      <w:r w:rsidR="003C4DD5">
        <w:rPr>
          <w:rFonts w:ascii="Arial Narrow" w:hAnsi="Arial Narrow"/>
          <w:b/>
        </w:rPr>
        <w:t>2</w:t>
      </w:r>
      <w:r w:rsidRPr="00541466">
        <w:rPr>
          <w:rFonts w:ascii="Arial Narrow" w:hAnsi="Arial Narrow"/>
          <w:b/>
        </w:rPr>
        <w:t xml:space="preserve"> – </w:t>
      </w:r>
      <w:r w:rsidR="002E3ED7">
        <w:rPr>
          <w:rFonts w:ascii="Arial Narrow" w:hAnsi="Arial Narrow"/>
          <w:b/>
        </w:rPr>
        <w:t xml:space="preserve">SCHEDULE </w:t>
      </w:r>
      <w:r w:rsidRPr="00541466">
        <w:rPr>
          <w:rFonts w:ascii="Arial Narrow" w:hAnsi="Arial Narrow"/>
          <w:b/>
        </w:rPr>
        <w:t>OF PAYMENT</w:t>
      </w:r>
      <w:r w:rsidR="002E3ED7">
        <w:rPr>
          <w:rFonts w:ascii="Arial Narrow" w:hAnsi="Arial Narrow"/>
          <w:b/>
        </w:rPr>
        <w:t>S</w:t>
      </w:r>
    </w:p>
    <w:p w14:paraId="49D02284" w14:textId="2C7B253D" w:rsidR="002E3ED7" w:rsidRPr="00AD6A20" w:rsidRDefault="002E3ED7" w:rsidP="00AD6A20">
      <w:pPr>
        <w:pStyle w:val="ListParagraph"/>
        <w:numPr>
          <w:ilvl w:val="0"/>
          <w:numId w:val="10"/>
        </w:numPr>
        <w:contextualSpacing w:val="0"/>
        <w:rPr>
          <w:rFonts w:ascii="Arial Narrow" w:hAnsi="Arial Narrow"/>
          <w:bCs/>
        </w:rPr>
      </w:pPr>
      <w:r w:rsidRPr="00AD6A20">
        <w:rPr>
          <w:rFonts w:ascii="Arial Narrow" w:hAnsi="Arial Narrow"/>
          <w:b/>
          <w:bCs/>
        </w:rPr>
        <w:t xml:space="preserve">Table </w:t>
      </w:r>
      <w:r w:rsidR="00972391">
        <w:rPr>
          <w:rFonts w:ascii="Arial Narrow" w:hAnsi="Arial Narrow"/>
          <w:b/>
          <w:bCs/>
        </w:rPr>
        <w:t>8</w:t>
      </w:r>
      <w:r w:rsidR="00972391" w:rsidRPr="00AD6A20">
        <w:rPr>
          <w:rFonts w:ascii="Arial Narrow" w:hAnsi="Arial Narrow"/>
          <w:bCs/>
        </w:rPr>
        <w:t xml:space="preserve"> </w:t>
      </w:r>
      <w:r w:rsidR="00067203" w:rsidRPr="00AD6A20">
        <w:rPr>
          <w:rFonts w:ascii="Arial Narrow" w:hAnsi="Arial Narrow"/>
          <w:bCs/>
        </w:rPr>
        <w:t>specifies</w:t>
      </w:r>
      <w:r w:rsidRPr="00AD6A20">
        <w:rPr>
          <w:rFonts w:ascii="Arial Narrow" w:hAnsi="Arial Narrow"/>
          <w:bCs/>
        </w:rPr>
        <w:t xml:space="preserve"> the schedule of payments for the current </w:t>
      </w:r>
      <w:r w:rsidR="00E9178F" w:rsidRPr="00AD6A20">
        <w:rPr>
          <w:rFonts w:ascii="Arial Narrow" w:hAnsi="Arial Narrow"/>
          <w:bCs/>
        </w:rPr>
        <w:t>f</w:t>
      </w:r>
      <w:r w:rsidRPr="00AD6A20">
        <w:rPr>
          <w:rFonts w:ascii="Arial Narrow" w:hAnsi="Arial Narrow"/>
          <w:bCs/>
        </w:rPr>
        <w:t xml:space="preserve">iscal </w:t>
      </w:r>
      <w:r w:rsidR="00E9178F" w:rsidRPr="00AD6A20">
        <w:rPr>
          <w:rFonts w:ascii="Arial Narrow" w:hAnsi="Arial Narrow"/>
          <w:bCs/>
        </w:rPr>
        <w:t>y</w:t>
      </w:r>
      <w:r w:rsidRPr="00AD6A20">
        <w:rPr>
          <w:rFonts w:ascii="Arial Narrow" w:hAnsi="Arial Narrow"/>
          <w:bCs/>
        </w:rPr>
        <w:t>ear of this Contract</w:t>
      </w:r>
      <w:r w:rsidR="00AD6A20" w:rsidRPr="00AD6A20">
        <w:rPr>
          <w:rFonts w:ascii="Arial Narrow" w:hAnsi="Arial Narrow"/>
          <w:bCs/>
        </w:rPr>
        <w:t xml:space="preserve">, exclusive of Supplemental Disaster Behavioral Health </w:t>
      </w:r>
      <w:r w:rsidR="00AD6A20">
        <w:rPr>
          <w:rFonts w:ascii="Arial Narrow" w:hAnsi="Arial Narrow"/>
          <w:bCs/>
        </w:rPr>
        <w:t xml:space="preserve">payments as specified in </w:t>
      </w:r>
      <w:r w:rsidR="00AD6A20" w:rsidRPr="00AD6A20">
        <w:rPr>
          <w:rFonts w:ascii="Arial Narrow" w:hAnsi="Arial Narrow"/>
          <w:b/>
          <w:bCs/>
        </w:rPr>
        <w:t>Section F-8</w:t>
      </w:r>
      <w:r w:rsidR="00AD6A20">
        <w:rPr>
          <w:rFonts w:ascii="Arial Narrow" w:hAnsi="Arial Narrow"/>
          <w:b/>
          <w:bCs/>
        </w:rPr>
        <w:t>.</w:t>
      </w:r>
      <w:r w:rsidR="00AD6A20">
        <w:rPr>
          <w:rFonts w:ascii="Arial Narrow" w:hAnsi="Arial Narrow"/>
          <w:bCs/>
        </w:rPr>
        <w:t xml:space="preserve"> </w:t>
      </w:r>
    </w:p>
    <w:tbl>
      <w:tblPr>
        <w:tblStyle w:val="JMDefaultTable"/>
        <w:tblW w:w="9612" w:type="dxa"/>
        <w:jc w:val="center"/>
        <w:tblLayout w:type="fixed"/>
        <w:tblLook w:val="04A0" w:firstRow="1" w:lastRow="0" w:firstColumn="1" w:lastColumn="0" w:noHBand="0" w:noVBand="1"/>
      </w:tblPr>
      <w:tblGrid>
        <w:gridCol w:w="1603"/>
        <w:gridCol w:w="1673"/>
        <w:gridCol w:w="1800"/>
        <w:gridCol w:w="1710"/>
        <w:gridCol w:w="1225"/>
        <w:gridCol w:w="1601"/>
      </w:tblGrid>
      <w:tr w:rsidR="006F183D" w:rsidRPr="00D94D52" w14:paraId="49CF4826" w14:textId="77777777" w:rsidTr="006F18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tcW w:w="9532" w:type="dxa"/>
            <w:gridSpan w:val="6"/>
            <w:shd w:val="clear" w:color="auto" w:fill="D6E3BC" w:themeFill="accent3" w:themeFillTint="66"/>
            <w:vAlign w:val="center"/>
          </w:tcPr>
          <w:p w14:paraId="50C8FE44" w14:textId="26146E18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7555FE">
              <w:rPr>
                <w:rFonts w:ascii="Arial Narrow" w:hAnsi="Arial Narrow"/>
                <w:b/>
                <w:bCs/>
              </w:rPr>
              <w:t xml:space="preserve">Table </w:t>
            </w:r>
            <w:r w:rsidR="00972391">
              <w:rPr>
                <w:rFonts w:ascii="Arial Narrow" w:hAnsi="Arial Narrow"/>
                <w:b/>
                <w:bCs/>
              </w:rPr>
              <w:t>8</w:t>
            </w:r>
            <w:r w:rsidR="00972391" w:rsidRPr="007555FE">
              <w:rPr>
                <w:rFonts w:ascii="Arial Narrow" w:hAnsi="Arial Narrow"/>
                <w:b/>
                <w:bCs/>
              </w:rPr>
              <w:t xml:space="preserve"> </w:t>
            </w:r>
            <w:r w:rsidRPr="007555FE">
              <w:rPr>
                <w:rFonts w:ascii="Arial Narrow" w:hAnsi="Arial Narrow"/>
                <w:b/>
                <w:bCs/>
              </w:rPr>
              <w:t xml:space="preserve">- Schedule of Payments for Fiscal Year </w:t>
            </w:r>
            <w:r w:rsidR="006D4DA2">
              <w:rPr>
                <w:rFonts w:ascii="Arial Narrow" w:hAnsi="Arial Narrow"/>
                <w:b/>
                <w:bCs/>
              </w:rPr>
              <w:t>2019-20</w:t>
            </w:r>
          </w:p>
        </w:tc>
      </w:tr>
      <w:tr w:rsidR="006F183D" w:rsidRPr="00D94D52" w14:paraId="1371066C" w14:textId="77777777" w:rsidTr="006F183D">
        <w:trPr>
          <w:trHeight w:val="828"/>
          <w:jc w:val="center"/>
        </w:trPr>
        <w:tc>
          <w:tcPr>
            <w:tcW w:w="1543" w:type="dxa"/>
            <w:shd w:val="clear" w:color="auto" w:fill="DBE5F1" w:themeFill="accent1" w:themeFillTint="33"/>
            <w:vAlign w:val="center"/>
            <w:hideMark/>
          </w:tcPr>
          <w:p w14:paraId="300FC4A7" w14:textId="77777777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Month of Services</w:t>
            </w:r>
          </w:p>
        </w:tc>
        <w:tc>
          <w:tcPr>
            <w:tcW w:w="1633" w:type="dxa"/>
            <w:shd w:val="clear" w:color="auto" w:fill="DBE5F1" w:themeFill="accent1" w:themeFillTint="33"/>
            <w:vAlign w:val="center"/>
            <w:hideMark/>
          </w:tcPr>
          <w:p w14:paraId="67F81541" w14:textId="77777777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FY Contract  Balance Prior to Payment</w:t>
            </w:r>
          </w:p>
        </w:tc>
        <w:tc>
          <w:tcPr>
            <w:tcW w:w="1760" w:type="dxa"/>
            <w:shd w:val="clear" w:color="auto" w:fill="DBE5F1" w:themeFill="accent1" w:themeFillTint="33"/>
            <w:vAlign w:val="center"/>
            <w:hideMark/>
          </w:tcPr>
          <w:p w14:paraId="33544F9B" w14:textId="77777777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Fixed Payment Amount</w:t>
            </w:r>
          </w:p>
        </w:tc>
        <w:tc>
          <w:tcPr>
            <w:tcW w:w="1670" w:type="dxa"/>
            <w:shd w:val="clear" w:color="auto" w:fill="DBE5F1" w:themeFill="accent1" w:themeFillTint="33"/>
            <w:vAlign w:val="center"/>
            <w:hideMark/>
          </w:tcPr>
          <w:p w14:paraId="447EC3DA" w14:textId="77777777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FY Contract  Balance after this Payment</w:t>
            </w:r>
          </w:p>
        </w:tc>
        <w:tc>
          <w:tcPr>
            <w:tcW w:w="1185" w:type="dxa"/>
            <w:shd w:val="clear" w:color="auto" w:fill="DBE5F1" w:themeFill="accent1" w:themeFillTint="33"/>
            <w:vAlign w:val="center"/>
            <w:hideMark/>
          </w:tcPr>
          <w:p w14:paraId="4E2C542B" w14:textId="77777777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7555FE">
              <w:rPr>
                <w:rFonts w:ascii="Arial Narrow" w:hAnsi="Arial Narrow"/>
                <w:b/>
                <w:bCs/>
              </w:rPr>
              <w:t xml:space="preserve">Invoice Packet </w:t>
            </w:r>
            <w:r w:rsidRPr="00D94D52">
              <w:rPr>
                <w:rFonts w:ascii="Arial Narrow" w:hAnsi="Arial Narrow"/>
                <w:b/>
                <w:bCs/>
              </w:rPr>
              <w:t>Due Date</w:t>
            </w:r>
          </w:p>
        </w:tc>
        <w:tc>
          <w:tcPr>
            <w:tcW w:w="1541" w:type="dxa"/>
            <w:shd w:val="clear" w:color="auto" w:fill="DBE5F1" w:themeFill="accent1" w:themeFillTint="33"/>
            <w:vAlign w:val="center"/>
          </w:tcPr>
          <w:p w14:paraId="15A5C486" w14:textId="77777777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Progress and Expenditure Report Period</w:t>
            </w:r>
          </w:p>
        </w:tc>
      </w:tr>
      <w:tr w:rsidR="006F183D" w:rsidRPr="00D94D52" w14:paraId="763D2821" w14:textId="77777777" w:rsidTr="00F7079E">
        <w:trPr>
          <w:trHeight w:val="235"/>
          <w:jc w:val="center"/>
        </w:trPr>
        <w:tc>
          <w:tcPr>
            <w:tcW w:w="1543" w:type="dxa"/>
            <w:vAlign w:val="center"/>
            <w:hideMark/>
          </w:tcPr>
          <w:p w14:paraId="72102A7C" w14:textId="77777777" w:rsidR="006F183D" w:rsidRPr="00FA6344" w:rsidRDefault="006F183D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Annual Advance</w:t>
            </w:r>
          </w:p>
        </w:tc>
        <w:tc>
          <w:tcPr>
            <w:tcW w:w="1633" w:type="dxa"/>
            <w:vAlign w:val="center"/>
          </w:tcPr>
          <w:p w14:paraId="713ABB4C" w14:textId="77777777" w:rsidR="006F183D" w:rsidRDefault="006F183D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14:paraId="7530544F" w14:textId="77777777" w:rsidR="006F183D" w:rsidRDefault="006F183D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5A1F44B9" w14:textId="77777777" w:rsidR="006F183D" w:rsidRDefault="006F183D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  <w:hideMark/>
          </w:tcPr>
          <w:p w14:paraId="7C9C47F1" w14:textId="77777777" w:rsidR="006F183D" w:rsidRPr="00FA6344" w:rsidRDefault="006F183D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7/1/1</w:t>
            </w:r>
            <w:r w:rsidR="00F7079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541" w:type="dxa"/>
            <w:vAlign w:val="center"/>
          </w:tcPr>
          <w:p w14:paraId="1280E77B" w14:textId="77777777" w:rsidR="006F183D" w:rsidRPr="00FA6344" w:rsidRDefault="00677632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677632" w:rsidRPr="00D94D52" w14:paraId="2EF7FB0C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23398103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July 2016</w:t>
            </w:r>
          </w:p>
        </w:tc>
        <w:tc>
          <w:tcPr>
            <w:tcW w:w="1633" w:type="dxa"/>
            <w:noWrap/>
            <w:vAlign w:val="center"/>
          </w:tcPr>
          <w:p w14:paraId="70170FDA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3FC80E23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78D33CF0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5AD5B66D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8/20/1</w:t>
            </w:r>
            <w:r w:rsidR="00F7079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541" w:type="dxa"/>
            <w:vAlign w:val="center"/>
          </w:tcPr>
          <w:p w14:paraId="53C45B86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July</w:t>
            </w:r>
          </w:p>
        </w:tc>
      </w:tr>
      <w:tr w:rsidR="00677632" w:rsidRPr="00D94D52" w14:paraId="1DFEB9DB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7A66CD41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August 2016</w:t>
            </w:r>
          </w:p>
        </w:tc>
        <w:tc>
          <w:tcPr>
            <w:tcW w:w="1633" w:type="dxa"/>
            <w:noWrap/>
            <w:vAlign w:val="center"/>
          </w:tcPr>
          <w:p w14:paraId="54DD24E8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42DDC082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502F081A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3756B539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9/20/1</w:t>
            </w:r>
            <w:r w:rsidR="00F7079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541" w:type="dxa"/>
            <w:vAlign w:val="center"/>
          </w:tcPr>
          <w:p w14:paraId="14731524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August</w:t>
            </w:r>
          </w:p>
        </w:tc>
      </w:tr>
      <w:tr w:rsidR="00677632" w:rsidRPr="00D94D52" w14:paraId="1C5CAB7E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502CCDBD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September 2016</w:t>
            </w:r>
          </w:p>
        </w:tc>
        <w:tc>
          <w:tcPr>
            <w:tcW w:w="1633" w:type="dxa"/>
            <w:noWrap/>
            <w:vAlign w:val="center"/>
          </w:tcPr>
          <w:p w14:paraId="61DDBAED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12590C30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7D354B1A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008F1118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10/20/1</w:t>
            </w:r>
            <w:r w:rsidR="00F7079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541" w:type="dxa"/>
            <w:vAlign w:val="center"/>
          </w:tcPr>
          <w:p w14:paraId="0B8F87E2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September</w:t>
            </w:r>
          </w:p>
        </w:tc>
      </w:tr>
      <w:tr w:rsidR="00677632" w:rsidRPr="00D94D52" w14:paraId="19343727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2A2BBD34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October 2016</w:t>
            </w:r>
          </w:p>
        </w:tc>
        <w:tc>
          <w:tcPr>
            <w:tcW w:w="1633" w:type="dxa"/>
            <w:noWrap/>
            <w:vAlign w:val="center"/>
          </w:tcPr>
          <w:p w14:paraId="6B064D77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6BD6C10E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28B93132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63A10F6C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11/20/1</w:t>
            </w:r>
            <w:r w:rsidR="00F7079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541" w:type="dxa"/>
            <w:vAlign w:val="center"/>
          </w:tcPr>
          <w:p w14:paraId="34D98E48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October</w:t>
            </w:r>
          </w:p>
        </w:tc>
      </w:tr>
      <w:tr w:rsidR="00677632" w:rsidRPr="00D94D52" w14:paraId="2FCF23A5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0334823A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November 2016</w:t>
            </w:r>
          </w:p>
        </w:tc>
        <w:tc>
          <w:tcPr>
            <w:tcW w:w="1633" w:type="dxa"/>
            <w:noWrap/>
            <w:vAlign w:val="center"/>
          </w:tcPr>
          <w:p w14:paraId="1074A13F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655AADE0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62CD5FDC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7BE373ED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12/20/</w:t>
            </w:r>
            <w:r w:rsidR="00F7079E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1541" w:type="dxa"/>
            <w:vAlign w:val="center"/>
          </w:tcPr>
          <w:p w14:paraId="5FE358B6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November</w:t>
            </w:r>
          </w:p>
        </w:tc>
      </w:tr>
      <w:tr w:rsidR="00677632" w:rsidRPr="00D94D52" w14:paraId="2364DF40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38974F80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December 2016</w:t>
            </w:r>
          </w:p>
        </w:tc>
        <w:tc>
          <w:tcPr>
            <w:tcW w:w="1633" w:type="dxa"/>
            <w:noWrap/>
            <w:vAlign w:val="center"/>
          </w:tcPr>
          <w:p w14:paraId="1FD1C42F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4D5FFB04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762DAE47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5183D43A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1/20/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4971876B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December</w:t>
            </w:r>
          </w:p>
        </w:tc>
      </w:tr>
      <w:tr w:rsidR="00677632" w:rsidRPr="00D94D52" w14:paraId="50C1792D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6FD569BF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January 2017</w:t>
            </w:r>
          </w:p>
        </w:tc>
        <w:tc>
          <w:tcPr>
            <w:tcW w:w="1633" w:type="dxa"/>
            <w:noWrap/>
            <w:vAlign w:val="center"/>
          </w:tcPr>
          <w:p w14:paraId="6946B9DF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59559905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43DC3C11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72F93D8D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2/20/1</w:t>
            </w:r>
            <w:r w:rsidR="00F7079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541" w:type="dxa"/>
            <w:vAlign w:val="center"/>
          </w:tcPr>
          <w:p w14:paraId="5EBB4135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January</w:t>
            </w:r>
          </w:p>
        </w:tc>
      </w:tr>
      <w:tr w:rsidR="00677632" w:rsidRPr="00D94D52" w14:paraId="66E321EA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295294E8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February 2017</w:t>
            </w:r>
          </w:p>
        </w:tc>
        <w:tc>
          <w:tcPr>
            <w:tcW w:w="1633" w:type="dxa"/>
            <w:noWrap/>
            <w:vAlign w:val="center"/>
          </w:tcPr>
          <w:p w14:paraId="60274ECA" w14:textId="77777777" w:rsidR="00677632" w:rsidRDefault="00677632" w:rsidP="006F183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5F06724C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155BC26D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7C3E89E3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3/20/1</w:t>
            </w:r>
            <w:r w:rsidR="00F7079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541" w:type="dxa"/>
            <w:vAlign w:val="center"/>
          </w:tcPr>
          <w:p w14:paraId="063CD5CF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February</w:t>
            </w:r>
          </w:p>
        </w:tc>
      </w:tr>
      <w:tr w:rsidR="00677632" w:rsidRPr="00D94D52" w14:paraId="1A006308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3299054B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March 2017</w:t>
            </w:r>
          </w:p>
        </w:tc>
        <w:tc>
          <w:tcPr>
            <w:tcW w:w="1633" w:type="dxa"/>
            <w:noWrap/>
            <w:vAlign w:val="center"/>
          </w:tcPr>
          <w:p w14:paraId="336CEEAE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750D5A48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1C4D6A87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60FC85F2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4/20/1</w:t>
            </w:r>
            <w:r w:rsidR="00F7079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541" w:type="dxa"/>
            <w:vAlign w:val="center"/>
          </w:tcPr>
          <w:p w14:paraId="52AB8B00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March</w:t>
            </w:r>
          </w:p>
        </w:tc>
      </w:tr>
      <w:tr w:rsidR="00677632" w:rsidRPr="00D94D52" w14:paraId="5235AD95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1BE3F031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April 2017</w:t>
            </w:r>
          </w:p>
        </w:tc>
        <w:tc>
          <w:tcPr>
            <w:tcW w:w="1633" w:type="dxa"/>
            <w:noWrap/>
            <w:vAlign w:val="center"/>
          </w:tcPr>
          <w:p w14:paraId="128249D1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2B568B61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322DC169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2061A353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5/20/1</w:t>
            </w:r>
            <w:r w:rsidR="00F7079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541" w:type="dxa"/>
            <w:vAlign w:val="center"/>
          </w:tcPr>
          <w:p w14:paraId="5CC37A3F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April</w:t>
            </w:r>
          </w:p>
        </w:tc>
      </w:tr>
      <w:tr w:rsidR="00677632" w:rsidRPr="00D94D52" w14:paraId="5408694D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70512024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May 2017</w:t>
            </w:r>
          </w:p>
        </w:tc>
        <w:tc>
          <w:tcPr>
            <w:tcW w:w="1633" w:type="dxa"/>
            <w:noWrap/>
            <w:vAlign w:val="center"/>
          </w:tcPr>
          <w:p w14:paraId="734AFE4F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1F0B1902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07CB2265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16F326CE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6/20/1</w:t>
            </w:r>
            <w:r w:rsidR="00F7079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541" w:type="dxa"/>
            <w:vAlign w:val="center"/>
          </w:tcPr>
          <w:p w14:paraId="09246376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May</w:t>
            </w:r>
          </w:p>
        </w:tc>
      </w:tr>
      <w:tr w:rsidR="00677632" w:rsidRPr="00D94D52" w14:paraId="0DAF028C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61BC9B18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June 2017</w:t>
            </w:r>
          </w:p>
        </w:tc>
        <w:tc>
          <w:tcPr>
            <w:tcW w:w="1633" w:type="dxa"/>
            <w:noWrap/>
            <w:vAlign w:val="center"/>
          </w:tcPr>
          <w:p w14:paraId="1B96C5AE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022A7583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  <w:hideMark/>
          </w:tcPr>
          <w:p w14:paraId="31EAD924" w14:textId="77777777" w:rsidR="00677632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                   0  </w:t>
            </w:r>
          </w:p>
        </w:tc>
        <w:tc>
          <w:tcPr>
            <w:tcW w:w="1185" w:type="dxa"/>
            <w:noWrap/>
            <w:vAlign w:val="center"/>
            <w:hideMark/>
          </w:tcPr>
          <w:p w14:paraId="1998F68D" w14:textId="77777777" w:rsidR="00677632" w:rsidRPr="00FA6344" w:rsidRDefault="00677632" w:rsidP="00CF3FEB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8/15/1</w:t>
            </w:r>
            <w:r w:rsidR="00F7079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541" w:type="dxa"/>
            <w:vAlign w:val="center"/>
          </w:tcPr>
          <w:p w14:paraId="1C3739BF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June</w:t>
            </w:r>
          </w:p>
        </w:tc>
      </w:tr>
      <w:tr w:rsidR="006F183D" w:rsidRPr="00D94D52" w14:paraId="03E7E9EE" w14:textId="77777777" w:rsidTr="006F183D">
        <w:trPr>
          <w:trHeight w:val="288"/>
          <w:jc w:val="center"/>
        </w:trPr>
        <w:tc>
          <w:tcPr>
            <w:tcW w:w="3216" w:type="dxa"/>
            <w:gridSpan w:val="2"/>
            <w:noWrap/>
            <w:vAlign w:val="center"/>
          </w:tcPr>
          <w:p w14:paraId="0E016424" w14:textId="77777777" w:rsidR="006F183D" w:rsidRDefault="006F183D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Total FY </w:t>
            </w:r>
            <w:r w:rsidRPr="00CF3FEB">
              <w:rPr>
                <w:rFonts w:ascii="Arial Narrow" w:hAnsi="Arial Narrow"/>
                <w:b/>
                <w:bCs/>
                <w:sz w:val="22"/>
                <w:szCs w:val="22"/>
              </w:rPr>
              <w:t>Payments</w:t>
            </w:r>
          </w:p>
        </w:tc>
        <w:tc>
          <w:tcPr>
            <w:tcW w:w="1760" w:type="dxa"/>
            <w:noWrap/>
            <w:vAlign w:val="center"/>
          </w:tcPr>
          <w:p w14:paraId="666B8427" w14:textId="77777777" w:rsidR="006F183D" w:rsidRPr="00FA6344" w:rsidRDefault="006F183D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476" w:type="dxa"/>
            <w:gridSpan w:val="3"/>
            <w:noWrap/>
            <w:vAlign w:val="center"/>
          </w:tcPr>
          <w:p w14:paraId="45B9CC85" w14:textId="77777777" w:rsidR="006F183D" w:rsidRPr="00FA6344" w:rsidRDefault="006F183D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6B2243" w:rsidRPr="00D94D52" w14:paraId="74D83281" w14:textId="77777777" w:rsidTr="006F183D">
        <w:trPr>
          <w:trHeight w:val="288"/>
          <w:jc w:val="center"/>
        </w:trPr>
        <w:tc>
          <w:tcPr>
            <w:tcW w:w="3216" w:type="dxa"/>
            <w:gridSpan w:val="2"/>
            <w:noWrap/>
            <w:vAlign w:val="center"/>
          </w:tcPr>
          <w:p w14:paraId="7305FA3E" w14:textId="77777777" w:rsidR="006B2243" w:rsidRDefault="006B2243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Supplemental Disaster Behavioral Health Funding</w:t>
            </w:r>
          </w:p>
        </w:tc>
        <w:tc>
          <w:tcPr>
            <w:tcW w:w="1760" w:type="dxa"/>
            <w:noWrap/>
            <w:vAlign w:val="center"/>
          </w:tcPr>
          <w:p w14:paraId="475E11DC" w14:textId="77777777" w:rsidR="006B2243" w:rsidRPr="00972391" w:rsidRDefault="006B2243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b/>
                <w:bCs/>
              </w:rPr>
            </w:pPr>
            <w:r w:rsidRPr="00972391">
              <w:rPr>
                <w:rFonts w:ascii="Arial Narrow" w:hAnsi="Arial Narrow"/>
                <w:b/>
                <w:bCs/>
              </w:rPr>
              <w:t>$</w:t>
            </w:r>
            <w:proofErr w:type="spellStart"/>
            <w:r w:rsidRPr="00972391">
              <w:rPr>
                <w:rFonts w:ascii="Arial Narrow" w:hAnsi="Arial Narrow"/>
                <w:b/>
                <w:bCs/>
              </w:rPr>
              <w:t>xx,xxx,xxx.00</w:t>
            </w:r>
            <w:proofErr w:type="spellEnd"/>
          </w:p>
        </w:tc>
        <w:tc>
          <w:tcPr>
            <w:tcW w:w="4476" w:type="dxa"/>
            <w:gridSpan w:val="3"/>
            <w:noWrap/>
            <w:vAlign w:val="center"/>
          </w:tcPr>
          <w:p w14:paraId="7EE01024" w14:textId="77777777" w:rsidR="006B2243" w:rsidRPr="00FA6344" w:rsidRDefault="006B2243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6B2243" w:rsidRPr="00D94D52" w14:paraId="0EE7B047" w14:textId="77777777" w:rsidTr="006F183D">
        <w:trPr>
          <w:trHeight w:val="288"/>
          <w:jc w:val="center"/>
        </w:trPr>
        <w:tc>
          <w:tcPr>
            <w:tcW w:w="3216" w:type="dxa"/>
            <w:gridSpan w:val="2"/>
            <w:noWrap/>
            <w:vAlign w:val="center"/>
          </w:tcPr>
          <w:p w14:paraId="251681C4" w14:textId="77777777" w:rsidR="006B2243" w:rsidRDefault="006B2243" w:rsidP="006B224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Total Contract Funding</w:t>
            </w:r>
          </w:p>
        </w:tc>
        <w:tc>
          <w:tcPr>
            <w:tcW w:w="1760" w:type="dxa"/>
            <w:noWrap/>
            <w:vAlign w:val="center"/>
          </w:tcPr>
          <w:p w14:paraId="6B7CFC44" w14:textId="77777777" w:rsidR="006B2243" w:rsidRPr="00972391" w:rsidRDefault="006B2243" w:rsidP="006B224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b/>
                <w:bCs/>
              </w:rPr>
            </w:pPr>
            <w:r w:rsidRPr="00972391">
              <w:rPr>
                <w:rFonts w:ascii="Arial Narrow" w:hAnsi="Arial Narrow"/>
                <w:b/>
                <w:bCs/>
              </w:rPr>
              <w:t>$</w:t>
            </w:r>
            <w:proofErr w:type="spellStart"/>
            <w:r w:rsidRPr="00972391">
              <w:rPr>
                <w:rFonts w:ascii="Arial Narrow" w:hAnsi="Arial Narrow"/>
                <w:b/>
                <w:bCs/>
              </w:rPr>
              <w:t>xx,xxx,xxx.00</w:t>
            </w:r>
            <w:proofErr w:type="spellEnd"/>
          </w:p>
        </w:tc>
        <w:tc>
          <w:tcPr>
            <w:tcW w:w="4476" w:type="dxa"/>
            <w:gridSpan w:val="3"/>
            <w:noWrap/>
            <w:vAlign w:val="center"/>
          </w:tcPr>
          <w:p w14:paraId="34E6A228" w14:textId="77777777" w:rsidR="006B2243" w:rsidRPr="00FA6344" w:rsidRDefault="006B2243" w:rsidP="006B224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</w:tr>
    </w:tbl>
    <w:p w14:paraId="69623BCD" w14:textId="77777777" w:rsidR="008C6E56" w:rsidRDefault="008C6E56" w:rsidP="008C6E56">
      <w:pPr>
        <w:pStyle w:val="ListParagraph"/>
        <w:ind w:left="0"/>
        <w:contextualSpacing w:val="0"/>
        <w:rPr>
          <w:rFonts w:ascii="Arial Narrow" w:hAnsi="Arial Narrow"/>
          <w:b/>
          <w:bCs/>
        </w:rPr>
      </w:pPr>
    </w:p>
    <w:p w14:paraId="789D2786" w14:textId="77777777" w:rsidR="008C6E56" w:rsidRDefault="008C6E56">
      <w:pPr>
        <w:spacing w:before="0" w:after="200" w:line="276" w:lineRule="auto"/>
        <w:ind w:left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br w:type="page"/>
      </w:r>
    </w:p>
    <w:p w14:paraId="400229C7" w14:textId="5D7F5A51" w:rsidR="00FA72F8" w:rsidRPr="0081061D" w:rsidRDefault="00FA72F8" w:rsidP="0081061D">
      <w:pPr>
        <w:pStyle w:val="ListParagraph"/>
        <w:numPr>
          <w:ilvl w:val="0"/>
          <w:numId w:val="10"/>
        </w:numPr>
        <w:contextualSpacing w:val="0"/>
        <w:rPr>
          <w:rFonts w:ascii="Arial Narrow" w:hAnsi="Arial Narrow"/>
          <w:bCs/>
        </w:rPr>
      </w:pPr>
      <w:r w:rsidRPr="0081061D">
        <w:rPr>
          <w:rFonts w:ascii="Arial Narrow" w:hAnsi="Arial Narrow"/>
          <w:b/>
          <w:bCs/>
        </w:rPr>
        <w:lastRenderedPageBreak/>
        <w:t xml:space="preserve">Table </w:t>
      </w:r>
      <w:r w:rsidR="00972391">
        <w:rPr>
          <w:rFonts w:ascii="Arial Narrow" w:hAnsi="Arial Narrow"/>
          <w:b/>
          <w:bCs/>
        </w:rPr>
        <w:t>9</w:t>
      </w:r>
      <w:r w:rsidR="00972391" w:rsidRPr="0081061D">
        <w:rPr>
          <w:rFonts w:ascii="Arial Narrow" w:hAnsi="Arial Narrow"/>
          <w:bCs/>
        </w:rPr>
        <w:t xml:space="preserve"> </w:t>
      </w:r>
      <w:r w:rsidRPr="0081061D">
        <w:rPr>
          <w:rFonts w:ascii="Arial Narrow" w:hAnsi="Arial Narrow"/>
          <w:bCs/>
        </w:rPr>
        <w:t>details the schedule of payments for the next Fiscal Year of this Contract</w:t>
      </w:r>
      <w:r w:rsidR="0081061D" w:rsidRPr="0081061D">
        <w:rPr>
          <w:rFonts w:ascii="Arial Narrow" w:hAnsi="Arial Narrow"/>
          <w:bCs/>
        </w:rPr>
        <w:t xml:space="preserve">, exclusive of Supplemental Disaster Behavioral Health payments as specified in Section F-8. </w:t>
      </w:r>
    </w:p>
    <w:tbl>
      <w:tblPr>
        <w:tblStyle w:val="JMDefaultTable"/>
        <w:tblW w:w="9612" w:type="dxa"/>
        <w:jc w:val="center"/>
        <w:tblLayout w:type="fixed"/>
        <w:tblLook w:val="04A0" w:firstRow="1" w:lastRow="0" w:firstColumn="1" w:lastColumn="0" w:noHBand="0" w:noVBand="1"/>
      </w:tblPr>
      <w:tblGrid>
        <w:gridCol w:w="1603"/>
        <w:gridCol w:w="1673"/>
        <w:gridCol w:w="1800"/>
        <w:gridCol w:w="1710"/>
        <w:gridCol w:w="1225"/>
        <w:gridCol w:w="1601"/>
      </w:tblGrid>
      <w:tr w:rsidR="006F183D" w:rsidRPr="00D94D52" w14:paraId="413C8993" w14:textId="77777777" w:rsidTr="007B5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tcW w:w="9532" w:type="dxa"/>
            <w:gridSpan w:val="6"/>
            <w:shd w:val="clear" w:color="auto" w:fill="D6E3BC" w:themeFill="accent3" w:themeFillTint="66"/>
            <w:vAlign w:val="center"/>
          </w:tcPr>
          <w:p w14:paraId="2E0998ED" w14:textId="61E6666C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7555FE">
              <w:rPr>
                <w:rFonts w:ascii="Arial Narrow" w:hAnsi="Arial Narrow"/>
                <w:b/>
                <w:bCs/>
              </w:rPr>
              <w:t xml:space="preserve">Table </w:t>
            </w:r>
            <w:r w:rsidR="00972391">
              <w:rPr>
                <w:rFonts w:ascii="Arial Narrow" w:hAnsi="Arial Narrow"/>
                <w:b/>
                <w:bCs/>
              </w:rPr>
              <w:t>9</w:t>
            </w:r>
            <w:r w:rsidR="00972391" w:rsidRPr="007555FE">
              <w:rPr>
                <w:rFonts w:ascii="Arial Narrow" w:hAnsi="Arial Narrow"/>
                <w:b/>
                <w:bCs/>
              </w:rPr>
              <w:t xml:space="preserve"> </w:t>
            </w:r>
            <w:r w:rsidRPr="007555FE">
              <w:rPr>
                <w:rFonts w:ascii="Arial Narrow" w:hAnsi="Arial Narrow"/>
                <w:b/>
                <w:bCs/>
              </w:rPr>
              <w:t xml:space="preserve">- Schedule of Payments for Fiscal Year </w:t>
            </w:r>
            <w:r w:rsidR="006D4DA2">
              <w:rPr>
                <w:rFonts w:ascii="Arial Narrow" w:hAnsi="Arial Narrow"/>
                <w:b/>
                <w:bCs/>
              </w:rPr>
              <w:t>2020-21</w:t>
            </w:r>
          </w:p>
        </w:tc>
      </w:tr>
      <w:tr w:rsidR="006F183D" w:rsidRPr="00D94D52" w14:paraId="6D1315C7" w14:textId="77777777" w:rsidTr="007B589D">
        <w:trPr>
          <w:trHeight w:val="828"/>
          <w:jc w:val="center"/>
        </w:trPr>
        <w:tc>
          <w:tcPr>
            <w:tcW w:w="1543" w:type="dxa"/>
            <w:shd w:val="clear" w:color="auto" w:fill="DBE5F1" w:themeFill="accent1" w:themeFillTint="33"/>
            <w:vAlign w:val="center"/>
            <w:hideMark/>
          </w:tcPr>
          <w:p w14:paraId="4A769F33" w14:textId="77777777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Month of Services</w:t>
            </w:r>
          </w:p>
        </w:tc>
        <w:tc>
          <w:tcPr>
            <w:tcW w:w="1633" w:type="dxa"/>
            <w:shd w:val="clear" w:color="auto" w:fill="DBE5F1" w:themeFill="accent1" w:themeFillTint="33"/>
            <w:vAlign w:val="center"/>
            <w:hideMark/>
          </w:tcPr>
          <w:p w14:paraId="43C6365A" w14:textId="77777777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FY Contract  Balance Prior to Payment</w:t>
            </w:r>
          </w:p>
        </w:tc>
        <w:tc>
          <w:tcPr>
            <w:tcW w:w="1760" w:type="dxa"/>
            <w:shd w:val="clear" w:color="auto" w:fill="DBE5F1" w:themeFill="accent1" w:themeFillTint="33"/>
            <w:vAlign w:val="center"/>
            <w:hideMark/>
          </w:tcPr>
          <w:p w14:paraId="261FF7D5" w14:textId="77777777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Fixed Payment Amount</w:t>
            </w:r>
          </w:p>
        </w:tc>
        <w:tc>
          <w:tcPr>
            <w:tcW w:w="1670" w:type="dxa"/>
            <w:shd w:val="clear" w:color="auto" w:fill="DBE5F1" w:themeFill="accent1" w:themeFillTint="33"/>
            <w:vAlign w:val="center"/>
            <w:hideMark/>
          </w:tcPr>
          <w:p w14:paraId="337377C1" w14:textId="77777777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FY Contract  Balance after this Payment</w:t>
            </w:r>
          </w:p>
        </w:tc>
        <w:tc>
          <w:tcPr>
            <w:tcW w:w="1185" w:type="dxa"/>
            <w:shd w:val="clear" w:color="auto" w:fill="DBE5F1" w:themeFill="accent1" w:themeFillTint="33"/>
            <w:vAlign w:val="center"/>
            <w:hideMark/>
          </w:tcPr>
          <w:p w14:paraId="6FC5E4A0" w14:textId="77777777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7555FE">
              <w:rPr>
                <w:rFonts w:ascii="Arial Narrow" w:hAnsi="Arial Narrow"/>
                <w:b/>
                <w:bCs/>
              </w:rPr>
              <w:t xml:space="preserve">Invoice Packet </w:t>
            </w:r>
            <w:r w:rsidRPr="00D94D52">
              <w:rPr>
                <w:rFonts w:ascii="Arial Narrow" w:hAnsi="Arial Narrow"/>
                <w:b/>
                <w:bCs/>
              </w:rPr>
              <w:t>Due Date</w:t>
            </w:r>
          </w:p>
        </w:tc>
        <w:tc>
          <w:tcPr>
            <w:tcW w:w="1541" w:type="dxa"/>
            <w:shd w:val="clear" w:color="auto" w:fill="DBE5F1" w:themeFill="accent1" w:themeFillTint="33"/>
            <w:vAlign w:val="center"/>
          </w:tcPr>
          <w:p w14:paraId="15E0D333" w14:textId="77777777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Progress and Expenditure Report Period</w:t>
            </w:r>
          </w:p>
        </w:tc>
      </w:tr>
      <w:tr w:rsidR="00677632" w:rsidRPr="00D94D52" w14:paraId="7460AFD0" w14:textId="77777777" w:rsidTr="00F7079E">
        <w:trPr>
          <w:trHeight w:val="235"/>
          <w:jc w:val="center"/>
        </w:trPr>
        <w:tc>
          <w:tcPr>
            <w:tcW w:w="1543" w:type="dxa"/>
            <w:vAlign w:val="center"/>
            <w:hideMark/>
          </w:tcPr>
          <w:p w14:paraId="103773B9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Annual Advance</w:t>
            </w:r>
          </w:p>
        </w:tc>
        <w:tc>
          <w:tcPr>
            <w:tcW w:w="1633" w:type="dxa"/>
            <w:vAlign w:val="center"/>
          </w:tcPr>
          <w:p w14:paraId="3A5F4092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14:paraId="733CFC00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059C7979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  <w:hideMark/>
          </w:tcPr>
          <w:p w14:paraId="5EECD8F8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7/1/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3F4C7CE8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677632" w:rsidRPr="00D94D52" w14:paraId="1A518EEC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3C45AF1B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July 2017</w:t>
            </w:r>
          </w:p>
        </w:tc>
        <w:tc>
          <w:tcPr>
            <w:tcW w:w="1633" w:type="dxa"/>
            <w:noWrap/>
            <w:vAlign w:val="center"/>
          </w:tcPr>
          <w:p w14:paraId="585B720E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4733555B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175E6ED6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1CCEB500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8/20/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41028FC0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July</w:t>
            </w:r>
          </w:p>
        </w:tc>
      </w:tr>
      <w:tr w:rsidR="00677632" w:rsidRPr="00D94D52" w14:paraId="4EAFC381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45E4A2DD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August 2017</w:t>
            </w:r>
          </w:p>
        </w:tc>
        <w:tc>
          <w:tcPr>
            <w:tcW w:w="1633" w:type="dxa"/>
            <w:noWrap/>
            <w:vAlign w:val="center"/>
          </w:tcPr>
          <w:p w14:paraId="6F48DBCA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5924B69D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670" w:type="dxa"/>
            <w:noWrap/>
            <w:vAlign w:val="center"/>
          </w:tcPr>
          <w:p w14:paraId="707E83F7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4099A041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9/20/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60A5AB76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August</w:t>
            </w:r>
          </w:p>
        </w:tc>
      </w:tr>
      <w:tr w:rsidR="00677632" w:rsidRPr="00D94D52" w14:paraId="22544499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47EC0C72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September 2017</w:t>
            </w:r>
          </w:p>
        </w:tc>
        <w:tc>
          <w:tcPr>
            <w:tcW w:w="1633" w:type="dxa"/>
            <w:noWrap/>
            <w:vAlign w:val="center"/>
          </w:tcPr>
          <w:p w14:paraId="45A6506C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1868255D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6E6E2A5D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135C19DD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10/20/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4F58F24D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September</w:t>
            </w:r>
          </w:p>
        </w:tc>
      </w:tr>
      <w:tr w:rsidR="00677632" w:rsidRPr="00D94D52" w14:paraId="5655AA13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15D86625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October 2017</w:t>
            </w:r>
          </w:p>
        </w:tc>
        <w:tc>
          <w:tcPr>
            <w:tcW w:w="1633" w:type="dxa"/>
            <w:noWrap/>
            <w:vAlign w:val="center"/>
          </w:tcPr>
          <w:p w14:paraId="29D354A3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2B62B7B9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052F0B21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78CA9912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11/20/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0F5F4E90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October</w:t>
            </w:r>
          </w:p>
        </w:tc>
      </w:tr>
      <w:tr w:rsidR="00677632" w:rsidRPr="00D94D52" w14:paraId="2FB23C5E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2F6A8AD9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November 2017</w:t>
            </w:r>
          </w:p>
        </w:tc>
        <w:tc>
          <w:tcPr>
            <w:tcW w:w="1633" w:type="dxa"/>
            <w:noWrap/>
            <w:vAlign w:val="center"/>
          </w:tcPr>
          <w:p w14:paraId="255D688C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0B8081CD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5C005F20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154E3DAC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12/20/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75A0AA4D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November</w:t>
            </w:r>
          </w:p>
        </w:tc>
      </w:tr>
      <w:tr w:rsidR="00677632" w:rsidRPr="00D94D52" w14:paraId="36A6C979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63C2A74E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December 2017</w:t>
            </w:r>
          </w:p>
        </w:tc>
        <w:tc>
          <w:tcPr>
            <w:tcW w:w="1633" w:type="dxa"/>
            <w:noWrap/>
            <w:vAlign w:val="center"/>
          </w:tcPr>
          <w:p w14:paraId="3D994E47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3D5CC5B2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2B191794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7CAA6167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1/20/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2F67A80D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December</w:t>
            </w:r>
          </w:p>
        </w:tc>
      </w:tr>
      <w:tr w:rsidR="00677632" w:rsidRPr="00D94D52" w14:paraId="44281499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378BFD20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January 2018</w:t>
            </w:r>
          </w:p>
        </w:tc>
        <w:tc>
          <w:tcPr>
            <w:tcW w:w="1633" w:type="dxa"/>
            <w:noWrap/>
            <w:vAlign w:val="center"/>
          </w:tcPr>
          <w:p w14:paraId="107A8A1F" w14:textId="77777777" w:rsidR="00677632" w:rsidRDefault="00677632" w:rsidP="006F183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48118467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631145A6" w14:textId="77777777" w:rsidR="00677632" w:rsidRDefault="00677632" w:rsidP="006F183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28A9D02A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2/20/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15A3B374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January</w:t>
            </w:r>
          </w:p>
        </w:tc>
      </w:tr>
      <w:tr w:rsidR="00677632" w:rsidRPr="00D94D52" w14:paraId="0F820199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50AB18E8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February 2018</w:t>
            </w:r>
          </w:p>
        </w:tc>
        <w:tc>
          <w:tcPr>
            <w:tcW w:w="1633" w:type="dxa"/>
            <w:noWrap/>
            <w:vAlign w:val="center"/>
          </w:tcPr>
          <w:p w14:paraId="4EE768A1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1EA5B4FE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561D3935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3A28844A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3/20/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3F67E326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February</w:t>
            </w:r>
          </w:p>
        </w:tc>
      </w:tr>
      <w:tr w:rsidR="00677632" w:rsidRPr="00D94D52" w14:paraId="515644E8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0984076D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March 2018</w:t>
            </w:r>
          </w:p>
        </w:tc>
        <w:tc>
          <w:tcPr>
            <w:tcW w:w="1633" w:type="dxa"/>
            <w:noWrap/>
            <w:vAlign w:val="center"/>
          </w:tcPr>
          <w:p w14:paraId="291DA6F5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719ACDFB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5ADD133D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6E37EB24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4/20/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7244B810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March</w:t>
            </w:r>
          </w:p>
        </w:tc>
      </w:tr>
      <w:tr w:rsidR="00677632" w:rsidRPr="00D94D52" w14:paraId="4B1F138D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759E654D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April 2018</w:t>
            </w:r>
          </w:p>
        </w:tc>
        <w:tc>
          <w:tcPr>
            <w:tcW w:w="1633" w:type="dxa"/>
            <w:noWrap/>
            <w:vAlign w:val="center"/>
          </w:tcPr>
          <w:p w14:paraId="58A11FD3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384ECE60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425001DB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12640541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5/20/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222A4829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April</w:t>
            </w:r>
          </w:p>
        </w:tc>
      </w:tr>
      <w:tr w:rsidR="00677632" w:rsidRPr="00D94D52" w14:paraId="7F49A0C2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023DED15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May 2018</w:t>
            </w:r>
          </w:p>
        </w:tc>
        <w:tc>
          <w:tcPr>
            <w:tcW w:w="1633" w:type="dxa"/>
            <w:noWrap/>
            <w:vAlign w:val="center"/>
          </w:tcPr>
          <w:p w14:paraId="1CBCDE7A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14AFA95E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</w:tcPr>
          <w:p w14:paraId="32014AB9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769C714C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6/20/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6AB3657F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May</w:t>
            </w:r>
          </w:p>
        </w:tc>
      </w:tr>
      <w:tr w:rsidR="00677632" w:rsidRPr="00D94D52" w14:paraId="0A653195" w14:textId="77777777" w:rsidTr="00F7079E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46A93AB2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June 2018</w:t>
            </w:r>
          </w:p>
        </w:tc>
        <w:tc>
          <w:tcPr>
            <w:tcW w:w="1633" w:type="dxa"/>
            <w:noWrap/>
            <w:vAlign w:val="center"/>
          </w:tcPr>
          <w:p w14:paraId="653DA131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noWrap/>
            <w:vAlign w:val="center"/>
          </w:tcPr>
          <w:p w14:paraId="085DCF89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noWrap/>
            <w:vAlign w:val="center"/>
            <w:hideMark/>
          </w:tcPr>
          <w:p w14:paraId="11EF827B" w14:textId="77777777" w:rsidR="00677632" w:rsidRDefault="00677632" w:rsidP="007B589D">
            <w:pPr>
              <w:spacing w:before="0" w:after="0"/>
              <w:ind w:left="43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$                     0   </w:t>
            </w:r>
          </w:p>
        </w:tc>
        <w:tc>
          <w:tcPr>
            <w:tcW w:w="1185" w:type="dxa"/>
            <w:noWrap/>
            <w:vAlign w:val="center"/>
            <w:hideMark/>
          </w:tcPr>
          <w:p w14:paraId="2C6D55A4" w14:textId="77777777" w:rsidR="00677632" w:rsidRPr="008C6E56" w:rsidRDefault="00677632" w:rsidP="007B589D">
            <w:pPr>
              <w:spacing w:before="0" w:after="0"/>
              <w:ind w:left="29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8C6E56">
              <w:rPr>
                <w:rFonts w:ascii="Arial Narrow" w:hAnsi="Arial Narrow"/>
                <w:color w:val="000000"/>
              </w:rPr>
              <w:t>8/15/</w:t>
            </w:r>
            <w:r w:rsidR="00F7079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541" w:type="dxa"/>
            <w:vAlign w:val="center"/>
          </w:tcPr>
          <w:p w14:paraId="797B4DD1" w14:textId="77777777" w:rsidR="00677632" w:rsidRPr="00FA6344" w:rsidRDefault="00677632" w:rsidP="000D46DC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June</w:t>
            </w:r>
          </w:p>
        </w:tc>
      </w:tr>
      <w:tr w:rsidR="006F183D" w:rsidRPr="00D94D52" w14:paraId="1D3AAB38" w14:textId="77777777" w:rsidTr="007B589D">
        <w:trPr>
          <w:trHeight w:val="288"/>
          <w:jc w:val="center"/>
        </w:trPr>
        <w:tc>
          <w:tcPr>
            <w:tcW w:w="3216" w:type="dxa"/>
            <w:gridSpan w:val="2"/>
            <w:noWrap/>
            <w:vAlign w:val="center"/>
          </w:tcPr>
          <w:p w14:paraId="672BCEE8" w14:textId="77777777" w:rsidR="006F183D" w:rsidRDefault="006F183D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Total FY </w:t>
            </w:r>
            <w:r w:rsidRPr="00CF3FEB">
              <w:rPr>
                <w:rFonts w:ascii="Arial Narrow" w:hAnsi="Arial Narrow"/>
                <w:b/>
                <w:bCs/>
                <w:sz w:val="22"/>
                <w:szCs w:val="22"/>
              </w:rPr>
              <w:t>Payments</w:t>
            </w:r>
          </w:p>
        </w:tc>
        <w:tc>
          <w:tcPr>
            <w:tcW w:w="1760" w:type="dxa"/>
            <w:noWrap/>
            <w:vAlign w:val="center"/>
          </w:tcPr>
          <w:p w14:paraId="16AD99D0" w14:textId="77777777" w:rsidR="006F183D" w:rsidRPr="00FA6344" w:rsidRDefault="006F183D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476" w:type="dxa"/>
            <w:gridSpan w:val="3"/>
            <w:noWrap/>
            <w:vAlign w:val="center"/>
          </w:tcPr>
          <w:p w14:paraId="1CF279E3" w14:textId="77777777" w:rsidR="006F183D" w:rsidRPr="00FA6344" w:rsidRDefault="006F183D" w:rsidP="007B589D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</w:tr>
    </w:tbl>
    <w:p w14:paraId="6EC74E32" w14:textId="5EF43917" w:rsidR="00FA72F8" w:rsidRPr="00FA6344" w:rsidRDefault="00FA6344" w:rsidP="00FA72F8">
      <w:pPr>
        <w:pStyle w:val="ListParagraph"/>
        <w:numPr>
          <w:ilvl w:val="0"/>
          <w:numId w:val="10"/>
        </w:numPr>
        <w:contextualSpacing w:val="0"/>
        <w:rPr>
          <w:rFonts w:ascii="Arial Narrow" w:hAnsi="Arial Narrow"/>
          <w:b/>
          <w:bCs/>
        </w:rPr>
      </w:pPr>
      <w:r>
        <w:rPr>
          <w:rFonts w:ascii="Arial Narrow" w:hAnsi="Arial Narrow"/>
          <w:bCs/>
        </w:rPr>
        <w:t xml:space="preserve">The Department shall amend </w:t>
      </w:r>
      <w:r w:rsidR="008C6E56">
        <w:rPr>
          <w:rFonts w:ascii="Arial Narrow" w:hAnsi="Arial Narrow"/>
          <w:bCs/>
        </w:rPr>
        <w:t xml:space="preserve">into this Contract </w:t>
      </w:r>
      <w:r>
        <w:rPr>
          <w:rFonts w:ascii="Arial Narrow" w:hAnsi="Arial Narrow"/>
          <w:bCs/>
        </w:rPr>
        <w:t xml:space="preserve">additional </w:t>
      </w:r>
      <w:r w:rsidR="00FA72F8">
        <w:rPr>
          <w:rFonts w:ascii="Arial Narrow" w:hAnsi="Arial Narrow"/>
          <w:bCs/>
        </w:rPr>
        <w:t xml:space="preserve">Schedules of </w:t>
      </w:r>
      <w:r>
        <w:rPr>
          <w:rFonts w:ascii="Arial Narrow" w:hAnsi="Arial Narrow"/>
          <w:bCs/>
        </w:rPr>
        <w:t>P</w:t>
      </w:r>
      <w:r w:rsidR="00FA72F8">
        <w:rPr>
          <w:rFonts w:ascii="Arial Narrow" w:hAnsi="Arial Narrow"/>
          <w:bCs/>
        </w:rPr>
        <w:t xml:space="preserve">ayments for any remaining fiscal years </w:t>
      </w:r>
      <w:r>
        <w:rPr>
          <w:rFonts w:ascii="Arial Narrow" w:hAnsi="Arial Narrow"/>
          <w:bCs/>
        </w:rPr>
        <w:t xml:space="preserve">annually following the expiration of </w:t>
      </w:r>
      <w:r w:rsidRPr="00FA6344">
        <w:rPr>
          <w:rFonts w:ascii="Arial Narrow" w:hAnsi="Arial Narrow"/>
          <w:b/>
          <w:bCs/>
        </w:rPr>
        <w:t xml:space="preserve">Table </w:t>
      </w:r>
      <w:r w:rsidR="00972391">
        <w:rPr>
          <w:rFonts w:ascii="Arial Narrow" w:hAnsi="Arial Narrow"/>
          <w:b/>
          <w:bCs/>
        </w:rPr>
        <w:t>8</w:t>
      </w:r>
      <w:r w:rsidRPr="00FA6344">
        <w:rPr>
          <w:rFonts w:ascii="Arial Narrow" w:hAnsi="Arial Narrow"/>
          <w:b/>
          <w:bCs/>
        </w:rPr>
        <w:t>.</w:t>
      </w:r>
    </w:p>
    <w:sectPr w:rsidR="00FA72F8" w:rsidRPr="00FA6344" w:rsidSect="006C7E9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7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97D7B" w14:textId="77777777" w:rsidR="00DC7393" w:rsidRDefault="00DC7393" w:rsidP="00DC7393">
      <w:pPr>
        <w:spacing w:before="0" w:after="0"/>
      </w:pPr>
      <w:r>
        <w:separator/>
      </w:r>
    </w:p>
  </w:endnote>
  <w:endnote w:type="continuationSeparator" w:id="0">
    <w:p w14:paraId="18E2BE29" w14:textId="77777777" w:rsidR="00DC7393" w:rsidRDefault="00DC7393" w:rsidP="00DC73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137C4" w14:textId="7CD67E56" w:rsidR="00DC7393" w:rsidRDefault="00761379" w:rsidP="00F7079E">
    <w:pPr>
      <w:tabs>
        <w:tab w:val="center" w:pos="4680"/>
        <w:tab w:val="right" w:pos="9360"/>
      </w:tabs>
      <w:spacing w:before="0" w:after="0"/>
      <w:ind w:left="0"/>
      <w:rPr>
        <w:rFonts w:ascii="Arial Narrow" w:eastAsia="Times New Roman" w:hAnsi="Arial Narrow" w:cs="Times New Roman"/>
        <w:b/>
        <w:lang w:val="x-none"/>
      </w:rPr>
    </w:pPr>
    <w:r w:rsidRPr="00761379">
      <w:rPr>
        <w:rFonts w:ascii="Arial Narrow" w:eastAsia="Times New Roman" w:hAnsi="Arial Narrow" w:cs="Times New Roman"/>
        <w:b/>
        <w:lang w:val="x-none"/>
      </w:rPr>
      <w:t xml:space="preserve">CF </w:t>
    </w:r>
    <w:r w:rsidRPr="00761379">
      <w:rPr>
        <w:rFonts w:ascii="Arial Narrow" w:eastAsia="Times New Roman" w:hAnsi="Arial Narrow" w:cs="Times New Roman"/>
        <w:b/>
      </w:rPr>
      <w:t>Standard</w:t>
    </w:r>
    <w:r w:rsidRPr="00761379">
      <w:rPr>
        <w:rFonts w:ascii="Arial Narrow" w:eastAsia="Times New Roman" w:hAnsi="Arial Narrow" w:cs="Times New Roman"/>
        <w:b/>
        <w:lang w:val="x-none"/>
      </w:rPr>
      <w:t xml:space="preserve"> Contract 201</w:t>
    </w:r>
    <w:r w:rsidR="00F7079E">
      <w:rPr>
        <w:rFonts w:ascii="Arial Narrow" w:eastAsia="Times New Roman" w:hAnsi="Arial Narrow" w:cs="Times New Roman"/>
        <w:b/>
      </w:rPr>
      <w:t>8</w:t>
    </w:r>
    <w:r w:rsidRPr="00761379">
      <w:rPr>
        <w:rFonts w:ascii="Arial Narrow" w:eastAsia="Times New Roman" w:hAnsi="Arial Narrow" w:cs="Times New Roman"/>
        <w:b/>
        <w:lang w:val="x-none"/>
      </w:rPr>
      <w:tab/>
    </w:r>
    <w:r w:rsidRPr="00761379">
      <w:rPr>
        <w:rFonts w:ascii="Arial Narrow" w:eastAsia="Times New Roman" w:hAnsi="Arial Narrow" w:cs="Times New Roman"/>
        <w:b/>
        <w:lang w:val="x-none"/>
      </w:rPr>
      <w:fldChar w:fldCharType="begin"/>
    </w:r>
    <w:r w:rsidRPr="00761379">
      <w:rPr>
        <w:rFonts w:ascii="Arial Narrow" w:eastAsia="Times New Roman" w:hAnsi="Arial Narrow" w:cs="Times New Roman"/>
        <w:b/>
        <w:lang w:val="x-none"/>
      </w:rPr>
      <w:instrText xml:space="preserve"> PAGE   \* MERGEFORMAT </w:instrText>
    </w:r>
    <w:r w:rsidRPr="00761379">
      <w:rPr>
        <w:rFonts w:ascii="Arial Narrow" w:eastAsia="Times New Roman" w:hAnsi="Arial Narrow" w:cs="Times New Roman"/>
        <w:b/>
        <w:lang w:val="x-none"/>
      </w:rPr>
      <w:fldChar w:fldCharType="separate"/>
    </w:r>
    <w:r w:rsidR="00F7079E">
      <w:rPr>
        <w:rFonts w:ascii="Arial Narrow" w:eastAsia="Times New Roman" w:hAnsi="Arial Narrow" w:cs="Times New Roman"/>
        <w:b/>
        <w:noProof/>
        <w:lang w:val="x-none"/>
      </w:rPr>
      <w:t>73</w:t>
    </w:r>
    <w:r w:rsidRPr="00761379">
      <w:rPr>
        <w:rFonts w:ascii="Arial Narrow" w:eastAsia="Times New Roman" w:hAnsi="Arial Narrow" w:cs="Times New Roman"/>
        <w:b/>
      </w:rPr>
      <w:fldChar w:fldCharType="end"/>
    </w:r>
    <w:r w:rsidRPr="00761379">
      <w:rPr>
        <w:rFonts w:ascii="Arial Narrow" w:eastAsia="Times New Roman" w:hAnsi="Arial Narrow" w:cs="Times New Roman"/>
        <w:b/>
        <w:lang w:val="x-none"/>
      </w:rPr>
      <w:tab/>
      <w:t xml:space="preserve">Contract No. </w:t>
    </w:r>
  </w:p>
  <w:p w14:paraId="4BB99BCF" w14:textId="2C9B67B4" w:rsidR="00972391" w:rsidRPr="00761379" w:rsidRDefault="00972391" w:rsidP="00F7079E">
    <w:pPr>
      <w:tabs>
        <w:tab w:val="center" w:pos="4680"/>
        <w:tab w:val="right" w:pos="9360"/>
      </w:tabs>
      <w:spacing w:before="0" w:after="0"/>
      <w:ind w:left="0"/>
      <w:rPr>
        <w:rFonts w:ascii="Arial Narrow" w:eastAsia="Times New Roman" w:hAnsi="Arial Narrow" w:cs="Times New Roman"/>
        <w:b/>
      </w:rPr>
    </w:pPr>
    <w:r>
      <w:rPr>
        <w:rFonts w:ascii="Arial Narrow" w:eastAsia="Times New Roman" w:hAnsi="Arial Narrow" w:cs="Times New Roman"/>
        <w:b/>
      </w:rPr>
      <w:t>Part 2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94A21" w14:textId="77777777" w:rsidR="00DC7393" w:rsidRDefault="00DC7393" w:rsidP="00DC7393">
      <w:pPr>
        <w:spacing w:before="0" w:after="0"/>
      </w:pPr>
      <w:r>
        <w:separator/>
      </w:r>
    </w:p>
  </w:footnote>
  <w:footnote w:type="continuationSeparator" w:id="0">
    <w:p w14:paraId="10D15BFA" w14:textId="77777777" w:rsidR="00DC7393" w:rsidRDefault="00DC7393" w:rsidP="00DC739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D3407" w14:textId="46EBE571" w:rsidR="00C51416" w:rsidRDefault="006D4DA2" w:rsidP="00C51416">
    <w:pPr>
      <w:tabs>
        <w:tab w:val="center" w:pos="4680"/>
        <w:tab w:val="right" w:pos="9360"/>
      </w:tabs>
      <w:ind w:left="0"/>
      <w:contextualSpacing/>
      <w:rPr>
        <w:rFonts w:ascii="Arial Narrow" w:hAnsi="Arial Narrow"/>
        <w:b/>
        <w:i/>
        <w:color w:val="7030A0"/>
      </w:rPr>
    </w:pPr>
    <w:sdt>
      <w:sdtPr>
        <w:rPr>
          <w:rFonts w:ascii="Arial Narrow" w:hAnsi="Arial Narrow"/>
          <w:b/>
        </w:rPr>
        <w:id w:val="-334075025"/>
        <w:docPartObj>
          <w:docPartGallery w:val="Watermarks"/>
          <w:docPartUnique/>
        </w:docPartObj>
      </w:sdtPr>
      <w:sdtEndPr/>
      <w:sdtContent>
        <w:r>
          <w:rPr>
            <w:rFonts w:ascii="Arial Narrow" w:hAnsi="Arial Narrow"/>
            <w:b/>
            <w:noProof/>
            <w:lang w:eastAsia="zh-TW"/>
          </w:rPr>
          <w:pict w14:anchorId="7825780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9161502" o:spid="_x0000_s2052" type="#_x0000_t136" style="position:absolute;margin-left:0;margin-top:0;width:461.9pt;height:197.95pt;rotation:315;z-index:-251658752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F7079E">
      <w:rPr>
        <w:rFonts w:ascii="Arial Narrow" w:hAnsi="Arial Narrow"/>
        <w:b/>
      </w:rPr>
      <w:t xml:space="preserve">July 1, </w:t>
    </w:r>
    <w:r w:rsidR="00972391">
      <w:rPr>
        <w:rFonts w:ascii="Arial Narrow" w:hAnsi="Arial Narrow"/>
        <w:b/>
      </w:rPr>
      <w:t>2019</w:t>
    </w:r>
  </w:p>
  <w:p w14:paraId="5DE1CB34" w14:textId="6D45884A" w:rsidR="00DC7393" w:rsidRPr="00C51416" w:rsidRDefault="00C51416" w:rsidP="00C51416">
    <w:pPr>
      <w:tabs>
        <w:tab w:val="center" w:pos="4680"/>
        <w:tab w:val="right" w:pos="9360"/>
      </w:tabs>
      <w:ind w:left="0"/>
      <w:contextualSpacing/>
      <w:jc w:val="center"/>
      <w:rPr>
        <w:rFonts w:ascii="Arial Narrow" w:hAnsi="Arial Narrow"/>
        <w:b/>
        <w:i/>
        <w:color w:val="7030A0"/>
      </w:rPr>
    </w:pPr>
    <w:r w:rsidRPr="00C51416">
      <w:rPr>
        <w:rFonts w:ascii="Arial Narrow" w:hAnsi="Arial Narrow"/>
        <w:b/>
        <w:i/>
        <w:color w:val="7030A0"/>
      </w:rPr>
      <w:t xml:space="preserve">Actual terms for </w:t>
    </w:r>
    <w:r w:rsidR="00094EE9">
      <w:rPr>
        <w:rFonts w:ascii="Arial Narrow" w:hAnsi="Arial Narrow"/>
        <w:b/>
        <w:i/>
        <w:color w:val="7030A0"/>
      </w:rPr>
      <w:t xml:space="preserve">Tables </w:t>
    </w:r>
    <w:r w:rsidR="00972391">
      <w:rPr>
        <w:rFonts w:ascii="Arial Narrow" w:hAnsi="Arial Narrow"/>
        <w:b/>
        <w:i/>
        <w:color w:val="7030A0"/>
      </w:rPr>
      <w:t>8</w:t>
    </w:r>
    <w:r w:rsidR="00972391" w:rsidRPr="00C51416">
      <w:rPr>
        <w:rFonts w:ascii="Arial Narrow" w:hAnsi="Arial Narrow"/>
        <w:b/>
        <w:i/>
        <w:color w:val="7030A0"/>
      </w:rPr>
      <w:t xml:space="preserve"> </w:t>
    </w:r>
    <w:r w:rsidR="00094EE9">
      <w:rPr>
        <w:rFonts w:ascii="Arial Narrow" w:hAnsi="Arial Narrow"/>
        <w:b/>
        <w:i/>
        <w:color w:val="7030A0"/>
      </w:rPr>
      <w:t xml:space="preserve">and </w:t>
    </w:r>
    <w:r w:rsidR="00972391">
      <w:rPr>
        <w:rFonts w:ascii="Arial Narrow" w:hAnsi="Arial Narrow"/>
        <w:b/>
        <w:i/>
        <w:color w:val="7030A0"/>
      </w:rPr>
      <w:t xml:space="preserve">9 </w:t>
    </w:r>
    <w:r w:rsidRPr="00C51416">
      <w:rPr>
        <w:rFonts w:ascii="Arial Narrow" w:hAnsi="Arial Narrow"/>
        <w:b/>
        <w:i/>
        <w:color w:val="7030A0"/>
      </w:rPr>
      <w:t>will be established for each ME by each Regional SAMH Office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D1F31"/>
    <w:multiLevelType w:val="multilevel"/>
    <w:tmpl w:val="DF508BB4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1" w15:restartNumberingAfterBreak="0">
    <w:nsid w:val="13794A33"/>
    <w:multiLevelType w:val="hybridMultilevel"/>
    <w:tmpl w:val="72886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06F21"/>
    <w:multiLevelType w:val="multilevel"/>
    <w:tmpl w:val="6B040086"/>
    <w:lvl w:ilvl="0">
      <w:start w:val="1"/>
      <w:numFmt w:val="decimal"/>
      <w:lvlText w:val="B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B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B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B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B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B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B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B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B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3" w15:restartNumberingAfterBreak="0">
    <w:nsid w:val="2FA57992"/>
    <w:multiLevelType w:val="multilevel"/>
    <w:tmpl w:val="3050C66A"/>
    <w:lvl w:ilvl="0">
      <w:start w:val="1"/>
      <w:numFmt w:val="decimal"/>
      <w:suff w:val="space"/>
      <w:lvlText w:val="B-%1"/>
      <w:lvlJc w:val="left"/>
      <w:pPr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suff w:val="space"/>
      <w:lvlText w:val="B-%1.%2"/>
      <w:lvlJc w:val="left"/>
      <w:pPr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suff w:val="space"/>
      <w:lvlText w:val="B-%1.%2.%3"/>
      <w:lvlJc w:val="left"/>
      <w:pPr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B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B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B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B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B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B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4" w15:restartNumberingAfterBreak="0">
    <w:nsid w:val="41286CAB"/>
    <w:multiLevelType w:val="multilevel"/>
    <w:tmpl w:val="DD60433E"/>
    <w:lvl w:ilvl="0">
      <w:start w:val="1"/>
      <w:numFmt w:val="decimal"/>
      <w:lvlText w:val="F2-%1"/>
      <w:lvlJc w:val="left"/>
      <w:pPr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F2-%1.%2"/>
      <w:lvlJc w:val="left"/>
      <w:pPr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F2-%1.%2.%3"/>
      <w:lvlJc w:val="left"/>
      <w:pPr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F2-%1.%2.%3.%4"/>
      <w:lvlJc w:val="left"/>
      <w:pPr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F2-%1.%2.%3.%4.%5"/>
      <w:lvlJc w:val="left"/>
      <w:pPr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F2-%1.%2.%3.%4.%5.%6"/>
      <w:lvlJc w:val="left"/>
      <w:pPr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F2-%1.%2.%3.%4.%5.%6.%7"/>
      <w:lvlJc w:val="left"/>
      <w:pPr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F2-%1.%2.%3.%4.%5.%6.%8"/>
      <w:lvlJc w:val="left"/>
      <w:pPr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F2-%1.%2.%3.%4.%5.%6.%7.%8.%9"/>
      <w:lvlJc w:val="left"/>
      <w:pPr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5" w15:restartNumberingAfterBreak="0">
    <w:nsid w:val="4C2F7E19"/>
    <w:multiLevelType w:val="hybridMultilevel"/>
    <w:tmpl w:val="D4E88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45A63"/>
    <w:multiLevelType w:val="hybridMultilevel"/>
    <w:tmpl w:val="AA564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770CC"/>
    <w:multiLevelType w:val="hybridMultilevel"/>
    <w:tmpl w:val="2BB8BA5E"/>
    <w:lvl w:ilvl="0" w:tplc="04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8" w15:restartNumberingAfterBreak="0">
    <w:nsid w:val="781D424A"/>
    <w:multiLevelType w:val="multilevel"/>
    <w:tmpl w:val="BAB8CC34"/>
    <w:lvl w:ilvl="0">
      <w:start w:val="1"/>
      <w:numFmt w:val="decimal"/>
      <w:suff w:val="space"/>
      <w:lvlText w:val="B1-%1"/>
      <w:lvlJc w:val="left"/>
      <w:pPr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suff w:val="space"/>
      <w:lvlText w:val="B1-%1.%2"/>
      <w:lvlJc w:val="left"/>
      <w:pPr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suff w:val="space"/>
      <w:lvlText w:val="B1-%1.%2.%3"/>
      <w:lvlJc w:val="left"/>
      <w:pPr>
        <w:ind w:left="396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suff w:val="space"/>
      <w:lvlText w:val="B1-%1.%2.%3.%4"/>
      <w:lvlJc w:val="left"/>
      <w:pPr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suff w:val="space"/>
      <w:lvlText w:val="B1-%1.%2.%3.%4.%5"/>
      <w:lvlJc w:val="left"/>
      <w:pPr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suff w:val="space"/>
      <w:lvlText w:val="B1-%1.%2.%3.%4.%5.%6"/>
      <w:lvlJc w:val="left"/>
      <w:pPr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suff w:val="space"/>
      <w:lvlText w:val="B1-%1.%2.%3.%4.%5.%6.%7"/>
      <w:lvlJc w:val="left"/>
      <w:pPr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suff w:val="space"/>
      <w:lvlText w:val="B1-%1.%2.%3.%4.%5.%6.%8"/>
      <w:lvlJc w:val="left"/>
      <w:pPr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suff w:val="space"/>
      <w:lvlText w:val="B1-%1.%2.%3.%4.%5.%6.%7.%8.%9"/>
      <w:lvlJc w:val="left"/>
      <w:pPr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9" w15:restartNumberingAfterBreak="0">
    <w:nsid w:val="7BB239EF"/>
    <w:multiLevelType w:val="multilevel"/>
    <w:tmpl w:val="DB42018E"/>
    <w:lvl w:ilvl="0">
      <w:start w:val="1"/>
      <w:numFmt w:val="decimal"/>
      <w:suff w:val="space"/>
      <w:lvlText w:val="E-%1"/>
      <w:lvlJc w:val="left"/>
      <w:pPr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suff w:val="space"/>
      <w:lvlText w:val="E-%1.%2"/>
      <w:lvlJc w:val="left"/>
      <w:pPr>
        <w:ind w:left="360" w:firstLine="0"/>
      </w:pPr>
      <w:rPr>
        <w:rFonts w:ascii="Arial Narrow" w:hAnsi="Arial Narrow" w:hint="default"/>
        <w:b/>
        <w:i w:val="0"/>
        <w:color w:val="FF0000"/>
        <w:sz w:val="22"/>
      </w:rPr>
    </w:lvl>
    <w:lvl w:ilvl="2">
      <w:start w:val="1"/>
      <w:numFmt w:val="decimal"/>
      <w:suff w:val="space"/>
      <w:lvlText w:val="E-%1.%2.%3"/>
      <w:lvlJc w:val="left"/>
      <w:pPr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suff w:val="space"/>
      <w:lvlText w:val="E-%1.%2.%3.%4"/>
      <w:lvlJc w:val="left"/>
      <w:pPr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E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E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E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E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E-%1.%2.%3.%4.%5.%6.%7.%8.%9"/>
      <w:lvlJc w:val="left"/>
      <w:pPr>
        <w:tabs>
          <w:tab w:val="num" w:pos="57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num w:numId="1">
    <w:abstractNumId w:val="2"/>
    <w:lvlOverride w:ilvl="0">
      <w:lvl w:ilvl="0">
        <w:start w:val="1"/>
        <w:numFmt w:val="decimal"/>
        <w:suff w:val="space"/>
        <w:lvlText w:val="A2-%1"/>
        <w:lvlJc w:val="left"/>
        <w:pPr>
          <w:ind w:left="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1">
      <w:lvl w:ilvl="1">
        <w:start w:val="1"/>
        <w:numFmt w:val="decimal"/>
        <w:suff w:val="space"/>
        <w:lvlText w:val="A2-%1.%2"/>
        <w:lvlJc w:val="left"/>
        <w:pPr>
          <w:ind w:left="90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A2-%1.%2.%3"/>
        <w:lvlJc w:val="left"/>
        <w:pPr>
          <w:tabs>
            <w:tab w:val="num" w:pos="1296"/>
          </w:tabs>
          <w:ind w:left="7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3">
      <w:lvl w:ilvl="3">
        <w:start w:val="1"/>
        <w:numFmt w:val="decimal"/>
        <w:lvlText w:val="A2-%1.%2.%3.%4"/>
        <w:lvlJc w:val="left"/>
        <w:pPr>
          <w:tabs>
            <w:tab w:val="num" w:pos="1656"/>
          </w:tabs>
          <w:ind w:left="108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4">
      <w:lvl w:ilvl="4">
        <w:start w:val="1"/>
        <w:numFmt w:val="decimal"/>
        <w:lvlText w:val="A2-%1.%2.%3.%4.%5"/>
        <w:lvlJc w:val="left"/>
        <w:pPr>
          <w:tabs>
            <w:tab w:val="num" w:pos="2016"/>
          </w:tabs>
          <w:ind w:left="144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lvlText w:val="A2-%1.%2.%3.%4.%5.%6"/>
        <w:lvlJc w:val="left"/>
        <w:pPr>
          <w:tabs>
            <w:tab w:val="num" w:pos="2376"/>
          </w:tabs>
          <w:ind w:left="180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A2-%1.%2.%3.%4.%5.%6.%7"/>
        <w:lvlJc w:val="left"/>
        <w:pPr>
          <w:tabs>
            <w:tab w:val="num" w:pos="2736"/>
          </w:tabs>
          <w:ind w:left="216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7">
      <w:lvl w:ilvl="7">
        <w:start w:val="1"/>
        <w:numFmt w:val="decimal"/>
        <w:lvlText w:val="A2-%1.%2.%3.%4.%5.%6.%8"/>
        <w:lvlJc w:val="left"/>
        <w:pPr>
          <w:tabs>
            <w:tab w:val="num" w:pos="3096"/>
          </w:tabs>
          <w:ind w:left="25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8">
      <w:lvl w:ilvl="8">
        <w:start w:val="1"/>
        <w:numFmt w:val="decimal"/>
        <w:lvlText w:val="A2-%1.%2.%3.%4.%5.%6.%7.%8.%9"/>
        <w:lvlJc w:val="left"/>
        <w:pPr>
          <w:tabs>
            <w:tab w:val="num" w:pos="3456"/>
          </w:tabs>
          <w:ind w:left="2880" w:firstLine="0"/>
        </w:pPr>
        <w:rPr>
          <w:rFonts w:ascii="Arial Narrow" w:hAnsi="Arial Narrow" w:hint="default"/>
          <w:b/>
          <w:i w:val="0"/>
          <w:sz w:val="22"/>
        </w:rPr>
      </w:lvl>
    </w:lvlOverride>
  </w:num>
  <w:num w:numId="2">
    <w:abstractNumId w:val="3"/>
  </w:num>
  <w:num w:numId="3">
    <w:abstractNumId w:val="8"/>
  </w:num>
  <w:num w:numId="4">
    <w:abstractNumId w:val="0"/>
    <w:lvlOverride w:ilvl="0">
      <w:lvl w:ilvl="0">
        <w:start w:val="1"/>
        <w:numFmt w:val="decimal"/>
        <w:suff w:val="space"/>
        <w:lvlText w:val="C-%1"/>
        <w:lvlJc w:val="left"/>
        <w:pPr>
          <w:ind w:left="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1">
      <w:lvl w:ilvl="1">
        <w:start w:val="1"/>
        <w:numFmt w:val="decimal"/>
        <w:suff w:val="space"/>
        <w:lvlText w:val="C-%1.%2"/>
        <w:lvlJc w:val="left"/>
        <w:pPr>
          <w:ind w:left="36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2">
      <w:lvl w:ilvl="2">
        <w:start w:val="1"/>
        <w:numFmt w:val="decimal"/>
        <w:suff w:val="space"/>
        <w:lvlText w:val="C-%1.%2.%3"/>
        <w:lvlJc w:val="left"/>
        <w:pPr>
          <w:ind w:left="117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3">
      <w:lvl w:ilvl="3">
        <w:start w:val="1"/>
        <w:numFmt w:val="decimal"/>
        <w:suff w:val="space"/>
        <w:lvlText w:val="C-%1.%2.%3.%4"/>
        <w:lvlJc w:val="left"/>
        <w:pPr>
          <w:ind w:left="108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4">
      <w:lvl w:ilvl="4">
        <w:start w:val="1"/>
        <w:numFmt w:val="decimal"/>
        <w:suff w:val="space"/>
        <w:lvlText w:val="C-%1.%2.%3.%4.%5"/>
        <w:lvlJc w:val="left"/>
        <w:pPr>
          <w:ind w:left="144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suff w:val="space"/>
        <w:lvlText w:val="C-%1.%2.%3.%4.%5.%6"/>
        <w:lvlJc w:val="left"/>
        <w:pPr>
          <w:ind w:left="180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6">
      <w:lvl w:ilvl="6">
        <w:start w:val="1"/>
        <w:numFmt w:val="decimal"/>
        <w:suff w:val="space"/>
        <w:lvlText w:val="C-%1.%2.%3.%4.%5.%6.%7"/>
        <w:lvlJc w:val="left"/>
        <w:pPr>
          <w:ind w:left="216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7">
      <w:lvl w:ilvl="7">
        <w:start w:val="1"/>
        <w:numFmt w:val="decimal"/>
        <w:suff w:val="space"/>
        <w:lvlText w:val="C-%1.%2.%3.%4.%5.%6.%8"/>
        <w:lvlJc w:val="left"/>
        <w:pPr>
          <w:ind w:left="25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8">
      <w:lvl w:ilvl="8">
        <w:start w:val="1"/>
        <w:numFmt w:val="decimal"/>
        <w:suff w:val="space"/>
        <w:lvlText w:val="C-%1.%2.%3.%4.%5.%6.%7.%8.%9"/>
        <w:lvlJc w:val="left"/>
        <w:pPr>
          <w:ind w:left="2880" w:firstLine="0"/>
        </w:pPr>
        <w:rPr>
          <w:rFonts w:ascii="Arial Narrow" w:hAnsi="Arial Narrow" w:hint="default"/>
          <w:b/>
          <w:i w:val="0"/>
          <w:sz w:val="22"/>
        </w:rPr>
      </w:lvl>
    </w:lvlOverride>
  </w:num>
  <w:num w:numId="5">
    <w:abstractNumId w:val="9"/>
  </w:num>
  <w:num w:numId="6">
    <w:abstractNumId w:val="1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93"/>
    <w:rsid w:val="00041077"/>
    <w:rsid w:val="00067203"/>
    <w:rsid w:val="00094EE9"/>
    <w:rsid w:val="000F0946"/>
    <w:rsid w:val="001C3831"/>
    <w:rsid w:val="001D4AC0"/>
    <w:rsid w:val="002450BA"/>
    <w:rsid w:val="002E3ED7"/>
    <w:rsid w:val="00323B0C"/>
    <w:rsid w:val="003C4DD5"/>
    <w:rsid w:val="004715BE"/>
    <w:rsid w:val="00541466"/>
    <w:rsid w:val="00677632"/>
    <w:rsid w:val="006B2243"/>
    <w:rsid w:val="006C05AC"/>
    <w:rsid w:val="006C6AFB"/>
    <w:rsid w:val="006C7E9D"/>
    <w:rsid w:val="006D4DA2"/>
    <w:rsid w:val="006F183D"/>
    <w:rsid w:val="007555FE"/>
    <w:rsid w:val="00761379"/>
    <w:rsid w:val="0076704E"/>
    <w:rsid w:val="00792A5E"/>
    <w:rsid w:val="007F03E7"/>
    <w:rsid w:val="007F3B57"/>
    <w:rsid w:val="0081061D"/>
    <w:rsid w:val="008C6E56"/>
    <w:rsid w:val="008E56BD"/>
    <w:rsid w:val="00945935"/>
    <w:rsid w:val="00963227"/>
    <w:rsid w:val="00972391"/>
    <w:rsid w:val="009A68A1"/>
    <w:rsid w:val="00A827C4"/>
    <w:rsid w:val="00AB63FD"/>
    <w:rsid w:val="00AD6A20"/>
    <w:rsid w:val="00B80B2A"/>
    <w:rsid w:val="00BF2307"/>
    <w:rsid w:val="00C51416"/>
    <w:rsid w:val="00C56A91"/>
    <w:rsid w:val="00CF3FEB"/>
    <w:rsid w:val="00D0148E"/>
    <w:rsid w:val="00D51884"/>
    <w:rsid w:val="00D6079B"/>
    <w:rsid w:val="00D94D52"/>
    <w:rsid w:val="00DB6E2F"/>
    <w:rsid w:val="00DC7393"/>
    <w:rsid w:val="00E9178F"/>
    <w:rsid w:val="00EF59CE"/>
    <w:rsid w:val="00F7079E"/>
    <w:rsid w:val="00F716FA"/>
    <w:rsid w:val="00F776A2"/>
    <w:rsid w:val="00FA6344"/>
    <w:rsid w:val="00FA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4F8E764"/>
  <w15:docId w15:val="{6FD69AF7-7F6A-4BA5-B4AF-31805B48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7393"/>
    <w:pPr>
      <w:spacing w:before="120" w:after="120" w:line="240" w:lineRule="auto"/>
      <w:ind w:left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3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739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C7393"/>
  </w:style>
  <w:style w:type="paragraph" w:styleId="Footer">
    <w:name w:val="footer"/>
    <w:basedOn w:val="Normal"/>
    <w:link w:val="FooterChar"/>
    <w:uiPriority w:val="99"/>
    <w:unhideWhenUsed/>
    <w:rsid w:val="00DC739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C7393"/>
  </w:style>
  <w:style w:type="paragraph" w:styleId="FootnoteText">
    <w:name w:val="footnote text"/>
    <w:basedOn w:val="Normal"/>
    <w:link w:val="FootnoteTextChar"/>
    <w:uiPriority w:val="99"/>
    <w:semiHidden/>
    <w:unhideWhenUsed/>
    <w:rsid w:val="00AB63FD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3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3F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80B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0B2A"/>
    <w:rPr>
      <w:color w:val="800080" w:themeColor="followedHyperlink"/>
      <w:u w:val="single"/>
    </w:rPr>
  </w:style>
  <w:style w:type="table" w:customStyle="1" w:styleId="Style1">
    <w:name w:val="Style1"/>
    <w:basedOn w:val="TableWeb2"/>
    <w:uiPriority w:val="99"/>
    <w:rsid w:val="004715BE"/>
    <w:pPr>
      <w:spacing w:before="0" w:after="0"/>
      <w:ind w:left="0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715BE"/>
    <w:pPr>
      <w:spacing w:before="120" w:after="120" w:line="240" w:lineRule="auto"/>
      <w:ind w:left="36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D4AC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AC0"/>
    <w:rPr>
      <w:rFonts w:ascii="Tahoma" w:hAnsi="Tahoma" w:cs="Tahoma"/>
      <w:sz w:val="16"/>
      <w:szCs w:val="16"/>
    </w:rPr>
  </w:style>
  <w:style w:type="table" w:customStyle="1" w:styleId="JMDefaultTable">
    <w:name w:val="JM Default Table"/>
    <w:basedOn w:val="TableWeb2"/>
    <w:uiPriority w:val="99"/>
    <w:rsid w:val="007F03E7"/>
    <w:rPr>
      <w:rFonts w:ascii="Arial" w:hAnsi="Arial"/>
      <w:sz w:val="20"/>
      <w:szCs w:val="20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D9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0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7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7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7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5ED89-73C9-4316-8D09-7A80FD77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Micallef, Jimmers</dc:creator>
  <cp:lastModifiedBy>Micallef, Jimmers</cp:lastModifiedBy>
  <cp:revision>2</cp:revision>
  <cp:lastPrinted>2016-04-20T20:05:00Z</cp:lastPrinted>
  <dcterms:created xsi:type="dcterms:W3CDTF">2019-05-31T20:18:00Z</dcterms:created>
  <dcterms:modified xsi:type="dcterms:W3CDTF">2019-05-31T20:18:00Z</dcterms:modified>
</cp:coreProperties>
</file>