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18E51" w14:textId="4FE22CA1" w:rsidR="0043444F" w:rsidRPr="00590BC3" w:rsidRDefault="0043444F" w:rsidP="0043444F">
      <w:pPr>
        <w:spacing w:after="0" w:line="240" w:lineRule="auto"/>
        <w:jc w:val="center"/>
        <w:rPr>
          <w:rFonts w:ascii="Arial" w:hAnsi="Arial" w:cs="Arial"/>
          <w:b/>
          <w:bCs/>
          <w:sz w:val="25"/>
          <w:szCs w:val="25"/>
          <w:u w:val="single"/>
        </w:rPr>
      </w:pPr>
      <w:r w:rsidRPr="00590BC3">
        <w:rPr>
          <w:rFonts w:ascii="Arial" w:hAnsi="Arial" w:cs="Arial"/>
          <w:b/>
          <w:bCs/>
          <w:sz w:val="25"/>
          <w:szCs w:val="25"/>
          <w:u w:val="single"/>
        </w:rPr>
        <w:t>I</w:t>
      </w:r>
      <w:r w:rsidR="00AD676D" w:rsidRPr="00590BC3">
        <w:rPr>
          <w:rFonts w:ascii="Arial" w:hAnsi="Arial" w:cs="Arial"/>
          <w:b/>
          <w:bCs/>
          <w:sz w:val="25"/>
          <w:szCs w:val="25"/>
          <w:u w:val="single"/>
        </w:rPr>
        <w:t>ncident</w:t>
      </w:r>
      <w:r w:rsidRPr="00590BC3">
        <w:rPr>
          <w:rFonts w:ascii="Arial" w:hAnsi="Arial" w:cs="Arial"/>
          <w:b/>
          <w:bCs/>
          <w:sz w:val="25"/>
          <w:szCs w:val="25"/>
          <w:u w:val="single"/>
        </w:rPr>
        <w:t xml:space="preserve"> </w:t>
      </w:r>
      <w:r w:rsidR="00AD676D" w:rsidRPr="00590BC3">
        <w:rPr>
          <w:rFonts w:ascii="Arial" w:hAnsi="Arial" w:cs="Arial"/>
          <w:b/>
          <w:bCs/>
          <w:sz w:val="25"/>
          <w:szCs w:val="25"/>
          <w:u w:val="single"/>
        </w:rPr>
        <w:t xml:space="preserve">Reporting </w:t>
      </w:r>
      <w:r w:rsidRPr="00590BC3">
        <w:rPr>
          <w:rFonts w:ascii="Arial" w:hAnsi="Arial" w:cs="Arial"/>
          <w:b/>
          <w:bCs/>
          <w:sz w:val="25"/>
          <w:szCs w:val="25"/>
          <w:u w:val="single"/>
        </w:rPr>
        <w:t>P</w:t>
      </w:r>
      <w:r w:rsidR="00AD676D" w:rsidRPr="00590BC3">
        <w:rPr>
          <w:rFonts w:ascii="Arial" w:hAnsi="Arial" w:cs="Arial"/>
          <w:b/>
          <w:bCs/>
          <w:sz w:val="25"/>
          <w:szCs w:val="25"/>
          <w:u w:val="single"/>
        </w:rPr>
        <w:t>rocedures</w:t>
      </w:r>
      <w:r w:rsidRPr="00590BC3">
        <w:rPr>
          <w:rFonts w:ascii="Arial" w:hAnsi="Arial" w:cs="Arial"/>
          <w:b/>
          <w:bCs/>
          <w:sz w:val="25"/>
          <w:szCs w:val="25"/>
          <w:u w:val="single"/>
        </w:rPr>
        <w:t xml:space="preserve"> &amp; G</w:t>
      </w:r>
      <w:r w:rsidR="00AD676D" w:rsidRPr="00590BC3">
        <w:rPr>
          <w:rFonts w:ascii="Arial" w:hAnsi="Arial" w:cs="Arial"/>
          <w:b/>
          <w:bCs/>
          <w:sz w:val="25"/>
          <w:szCs w:val="25"/>
          <w:u w:val="single"/>
        </w:rPr>
        <w:t>uidelines</w:t>
      </w:r>
    </w:p>
    <w:p w14:paraId="654707F3" w14:textId="6AF99AC2" w:rsidR="0043444F" w:rsidRPr="003614E7" w:rsidRDefault="0043444F" w:rsidP="003614E7">
      <w:pPr>
        <w:pStyle w:val="ListParagraph"/>
        <w:numPr>
          <w:ilvl w:val="0"/>
          <w:numId w:val="4"/>
        </w:numPr>
        <w:spacing w:before="120" w:after="120" w:line="240" w:lineRule="auto"/>
        <w:ind w:left="450" w:hanging="450"/>
        <w:contextualSpacing w:val="0"/>
        <w:rPr>
          <w:rFonts w:ascii="Arial" w:hAnsi="Arial" w:cs="Arial"/>
          <w:b/>
          <w:bCs/>
        </w:rPr>
      </w:pPr>
      <w:r w:rsidRPr="003614E7">
        <w:rPr>
          <w:rFonts w:ascii="Arial" w:hAnsi="Arial" w:cs="Arial"/>
          <w:b/>
          <w:bCs/>
        </w:rPr>
        <w:t>Purpose</w:t>
      </w:r>
    </w:p>
    <w:p w14:paraId="7EA1AE28" w14:textId="08C7A186" w:rsidR="0043444F" w:rsidRPr="0043444F" w:rsidRDefault="0043444F" w:rsidP="003614E7">
      <w:pPr>
        <w:spacing w:before="120" w:after="120" w:line="240" w:lineRule="auto"/>
        <w:rPr>
          <w:rFonts w:ascii="Arial" w:hAnsi="Arial" w:cs="Arial"/>
        </w:rPr>
      </w:pPr>
      <w:r w:rsidRPr="0043444F">
        <w:rPr>
          <w:rFonts w:ascii="Arial" w:hAnsi="Arial" w:cs="Arial"/>
        </w:rPr>
        <w:t xml:space="preserve">This </w:t>
      </w:r>
      <w:r w:rsidR="00A90D11">
        <w:rPr>
          <w:rFonts w:ascii="Arial" w:hAnsi="Arial" w:cs="Arial"/>
        </w:rPr>
        <w:t>document</w:t>
      </w:r>
      <w:r w:rsidRPr="0043444F">
        <w:rPr>
          <w:rFonts w:ascii="Arial" w:hAnsi="Arial" w:cs="Arial"/>
        </w:rPr>
        <w:t xml:space="preserve"> establishes procedures and guidelines for identifying and submitting </w:t>
      </w:r>
      <w:r w:rsidR="00A90D11">
        <w:rPr>
          <w:rFonts w:ascii="Arial" w:hAnsi="Arial" w:cs="Arial"/>
        </w:rPr>
        <w:t xml:space="preserve">critical </w:t>
      </w:r>
      <w:r w:rsidRPr="0043444F">
        <w:rPr>
          <w:rFonts w:ascii="Arial" w:hAnsi="Arial" w:cs="Arial"/>
        </w:rPr>
        <w:t xml:space="preserve">incident reports that require submission to the Department of Children and Families (Department), Office of Domestic Violence (ODV).  </w:t>
      </w:r>
      <w:r w:rsidR="0087491F">
        <w:rPr>
          <w:rFonts w:ascii="Arial" w:hAnsi="Arial" w:cs="Arial"/>
        </w:rPr>
        <w:t xml:space="preserve">Critical </w:t>
      </w:r>
      <w:r w:rsidRPr="0043444F">
        <w:rPr>
          <w:rFonts w:ascii="Arial" w:hAnsi="Arial" w:cs="Arial"/>
        </w:rPr>
        <w:t xml:space="preserve">Incident reports that require submission to ODV are </w:t>
      </w:r>
      <w:r w:rsidR="0087491F">
        <w:rPr>
          <w:rFonts w:ascii="Arial" w:hAnsi="Arial" w:cs="Arial"/>
        </w:rPr>
        <w:t>included</w:t>
      </w:r>
      <w:r w:rsidRPr="0043444F">
        <w:rPr>
          <w:rFonts w:ascii="Arial" w:hAnsi="Arial" w:cs="Arial"/>
        </w:rPr>
        <w:t xml:space="preserve"> in </w:t>
      </w:r>
      <w:r w:rsidR="0087491F">
        <w:rPr>
          <w:rFonts w:ascii="Arial" w:hAnsi="Arial" w:cs="Arial"/>
        </w:rPr>
        <w:t>S</w:t>
      </w:r>
      <w:r w:rsidRPr="0043444F">
        <w:rPr>
          <w:rFonts w:ascii="Arial" w:hAnsi="Arial" w:cs="Arial"/>
        </w:rPr>
        <w:t xml:space="preserve">ection 3 below and </w:t>
      </w:r>
      <w:r w:rsidR="0087491F">
        <w:rPr>
          <w:rFonts w:ascii="Arial" w:hAnsi="Arial" w:cs="Arial"/>
        </w:rPr>
        <w:t xml:space="preserve">are </w:t>
      </w:r>
      <w:r w:rsidRPr="0043444F">
        <w:rPr>
          <w:rFonts w:ascii="Arial" w:hAnsi="Arial" w:cs="Arial"/>
        </w:rPr>
        <w:t xml:space="preserve">listed in order of </w:t>
      </w:r>
      <w:r w:rsidR="00156413">
        <w:rPr>
          <w:rFonts w:ascii="Arial" w:hAnsi="Arial" w:cs="Arial"/>
        </w:rPr>
        <w:t xml:space="preserve">the </w:t>
      </w:r>
      <w:r w:rsidRPr="0043444F">
        <w:rPr>
          <w:rFonts w:ascii="Arial" w:hAnsi="Arial" w:cs="Arial"/>
        </w:rPr>
        <w:t>Categor</w:t>
      </w:r>
      <w:r w:rsidR="0087491F">
        <w:rPr>
          <w:rFonts w:ascii="Arial" w:hAnsi="Arial" w:cs="Arial"/>
        </w:rPr>
        <w:t>y reporting timelines</w:t>
      </w:r>
      <w:r w:rsidRPr="0043444F">
        <w:rPr>
          <w:rFonts w:ascii="Arial" w:hAnsi="Arial" w:cs="Arial"/>
        </w:rPr>
        <w:t xml:space="preserve">. </w:t>
      </w:r>
    </w:p>
    <w:p w14:paraId="5D02FADF" w14:textId="6F27D0D4" w:rsidR="0043444F" w:rsidRPr="0043444F" w:rsidRDefault="0043444F" w:rsidP="003614E7">
      <w:pPr>
        <w:pStyle w:val="ListParagraph"/>
        <w:numPr>
          <w:ilvl w:val="0"/>
          <w:numId w:val="4"/>
        </w:numPr>
        <w:spacing w:before="120" w:after="120" w:line="240" w:lineRule="auto"/>
        <w:ind w:left="446" w:hanging="450"/>
        <w:rPr>
          <w:rFonts w:ascii="Arial" w:hAnsi="Arial" w:cs="Arial"/>
          <w:b/>
          <w:bCs/>
        </w:rPr>
      </w:pPr>
      <w:r w:rsidRPr="0043444F">
        <w:rPr>
          <w:rFonts w:ascii="Arial" w:hAnsi="Arial" w:cs="Arial"/>
          <w:b/>
          <w:bCs/>
        </w:rPr>
        <w:t>Reporting Procedures</w:t>
      </w:r>
    </w:p>
    <w:p w14:paraId="1D8E663C" w14:textId="658348DB" w:rsidR="0043444F" w:rsidRPr="003614E7" w:rsidRDefault="0043444F" w:rsidP="003614E7">
      <w:pPr>
        <w:pStyle w:val="ListParagraph"/>
        <w:numPr>
          <w:ilvl w:val="0"/>
          <w:numId w:val="3"/>
        </w:numPr>
        <w:spacing w:before="120" w:after="120" w:line="240" w:lineRule="auto"/>
        <w:contextualSpacing w:val="0"/>
        <w:rPr>
          <w:rFonts w:ascii="Arial" w:hAnsi="Arial" w:cs="Arial"/>
        </w:rPr>
      </w:pPr>
      <w:r w:rsidRPr="003614E7">
        <w:rPr>
          <w:rFonts w:ascii="Arial" w:hAnsi="Arial" w:cs="Arial"/>
        </w:rPr>
        <w:t xml:space="preserve">This reporting procedure applies to all incidents that require submission to ODV by Certified Domestic Violence Centers under contract with the Department. </w:t>
      </w:r>
      <w:r w:rsidR="00353204" w:rsidRPr="003614E7">
        <w:rPr>
          <w:rFonts w:ascii="Arial" w:hAnsi="Arial" w:cs="Arial"/>
          <w:i/>
          <w:iCs/>
        </w:rPr>
        <w:t>Template 1- Incident Reporting Form</w:t>
      </w:r>
      <w:r w:rsidR="00353204" w:rsidRPr="003614E7">
        <w:rPr>
          <w:rFonts w:ascii="Arial" w:hAnsi="Arial" w:cs="Arial"/>
        </w:rPr>
        <w:t xml:space="preserve"> </w:t>
      </w:r>
      <w:r w:rsidRPr="003614E7">
        <w:rPr>
          <w:rFonts w:ascii="Arial" w:hAnsi="Arial" w:cs="Arial"/>
          <w:i/>
          <w:iCs/>
        </w:rPr>
        <w:t>can be downloaded at</w:t>
      </w:r>
      <w:r w:rsidRPr="003614E7">
        <w:rPr>
          <w:rFonts w:ascii="Arial" w:hAnsi="Arial" w:cs="Arial"/>
        </w:rPr>
        <w:t xml:space="preserve"> </w:t>
      </w:r>
      <w:hyperlink r:id="rId8" w:history="1">
        <w:r w:rsidR="00353204" w:rsidRPr="003614E7">
          <w:rPr>
            <w:rStyle w:val="Hyperlink"/>
            <w:rFonts w:ascii="Arial" w:hAnsi="Arial" w:cs="Arial"/>
          </w:rPr>
          <w:t>https://www.myflfamilies.com/services/abuse/domestic-violence/providers-community-partners/contract-documents</w:t>
        </w:r>
      </w:hyperlink>
      <w:r w:rsidR="00353204" w:rsidRPr="003614E7">
        <w:rPr>
          <w:rFonts w:ascii="Arial" w:hAnsi="Arial" w:cs="Arial"/>
        </w:rPr>
        <w:t xml:space="preserve">  </w:t>
      </w:r>
      <w:r w:rsidRPr="003614E7">
        <w:rPr>
          <w:rFonts w:ascii="Arial" w:hAnsi="Arial" w:cs="Arial"/>
        </w:rPr>
        <w:t xml:space="preserve">or can be requested from your </w:t>
      </w:r>
      <w:r w:rsidR="008A7B8F" w:rsidRPr="003614E7">
        <w:rPr>
          <w:rFonts w:ascii="Arial" w:hAnsi="Arial" w:cs="Arial"/>
        </w:rPr>
        <w:t>Contract Manager</w:t>
      </w:r>
      <w:r w:rsidRPr="003614E7">
        <w:rPr>
          <w:rFonts w:ascii="Arial" w:hAnsi="Arial" w:cs="Arial"/>
        </w:rPr>
        <w:t>.</w:t>
      </w:r>
    </w:p>
    <w:p w14:paraId="760973E7" w14:textId="77777777" w:rsidR="003614E7" w:rsidRDefault="0043444F" w:rsidP="003614E7">
      <w:pPr>
        <w:pStyle w:val="ListParagraph"/>
        <w:numPr>
          <w:ilvl w:val="0"/>
          <w:numId w:val="3"/>
        </w:numPr>
        <w:spacing w:before="120" w:after="120" w:line="240" w:lineRule="auto"/>
        <w:contextualSpacing w:val="0"/>
        <w:rPr>
          <w:rFonts w:ascii="Arial" w:hAnsi="Arial" w:cs="Arial"/>
        </w:rPr>
      </w:pPr>
      <w:r w:rsidRPr="0043444F">
        <w:rPr>
          <w:rFonts w:ascii="Arial" w:hAnsi="Arial" w:cs="Arial"/>
        </w:rPr>
        <w:t xml:space="preserve">This reporting procedure does not replace the abuse, neglect and exploitation reporting as required by Chapter 39 and 415, F.S. Please note, any allegation of abuse, neglect, or exploitation must be reported immediately to the Florida Abuse Hotline on the statewide toll-free telephone number 1-800-962-2873 or online at </w:t>
      </w:r>
      <w:hyperlink r:id="rId9" w:history="1">
        <w:r w:rsidRPr="00353204">
          <w:rPr>
            <w:rStyle w:val="Hyperlink"/>
            <w:rFonts w:ascii="Arial" w:hAnsi="Arial" w:cs="Arial"/>
            <w:color w:val="0000FF"/>
          </w:rPr>
          <w:t>https://reportabuse.dcf.state.fl.us/</w:t>
        </w:r>
      </w:hyperlink>
      <w:r w:rsidRPr="00353204">
        <w:rPr>
          <w:rFonts w:ascii="Arial" w:hAnsi="Arial" w:cs="Arial"/>
          <w:color w:val="0000FF"/>
        </w:rPr>
        <w:t>.</w:t>
      </w:r>
      <w:r w:rsidRPr="0043444F">
        <w:rPr>
          <w:rFonts w:ascii="Arial" w:hAnsi="Arial" w:cs="Arial"/>
        </w:rPr>
        <w:t xml:space="preserve">  </w:t>
      </w:r>
    </w:p>
    <w:p w14:paraId="24EF739E" w14:textId="381AC522" w:rsidR="0043444F" w:rsidRPr="003614E7" w:rsidRDefault="003614E7" w:rsidP="003614E7">
      <w:pPr>
        <w:pStyle w:val="ListParagraph"/>
        <w:numPr>
          <w:ilvl w:val="0"/>
          <w:numId w:val="3"/>
        </w:numPr>
        <w:spacing w:before="120" w:after="120" w:line="240" w:lineRule="auto"/>
        <w:contextualSpacing w:val="0"/>
        <w:rPr>
          <w:rFonts w:ascii="Arial" w:hAnsi="Arial" w:cs="Arial"/>
        </w:rPr>
      </w:pPr>
      <w:r w:rsidRPr="003614E7">
        <w:rPr>
          <w:rFonts w:ascii="Arial" w:hAnsi="Arial" w:cs="Arial"/>
        </w:rPr>
        <w:t>I</w:t>
      </w:r>
      <w:r w:rsidR="0043444F" w:rsidRPr="003614E7">
        <w:rPr>
          <w:rFonts w:ascii="Arial" w:hAnsi="Arial" w:cs="Arial"/>
        </w:rPr>
        <w:t xml:space="preserve">t is the responsibility of all Certified Domestic Violence Center staff to promptly report all incidents in accordance with </w:t>
      </w:r>
      <w:r w:rsidR="00353204" w:rsidRPr="003614E7">
        <w:rPr>
          <w:rFonts w:ascii="Arial" w:hAnsi="Arial" w:cs="Arial"/>
        </w:rPr>
        <w:t xml:space="preserve">these </w:t>
      </w:r>
      <w:r w:rsidR="0043444F" w:rsidRPr="003614E7">
        <w:rPr>
          <w:rFonts w:ascii="Arial" w:hAnsi="Arial" w:cs="Arial"/>
        </w:rPr>
        <w:t>requirements</w:t>
      </w:r>
      <w:r w:rsidR="00353204" w:rsidRPr="003614E7">
        <w:rPr>
          <w:rFonts w:ascii="Arial" w:hAnsi="Arial" w:cs="Arial"/>
        </w:rPr>
        <w:t xml:space="preserve"> and its contract with the Department. </w:t>
      </w:r>
      <w:r w:rsidR="0043444F" w:rsidRPr="003614E7">
        <w:rPr>
          <w:rFonts w:ascii="Arial" w:hAnsi="Arial" w:cs="Arial"/>
        </w:rPr>
        <w:t xml:space="preserve"> </w:t>
      </w:r>
    </w:p>
    <w:p w14:paraId="4484BC43" w14:textId="2D514DDE" w:rsidR="003614E7" w:rsidRDefault="003614E7" w:rsidP="003614E7">
      <w:pPr>
        <w:pStyle w:val="ListParagraph"/>
        <w:numPr>
          <w:ilvl w:val="0"/>
          <w:numId w:val="4"/>
        </w:numPr>
        <w:spacing w:after="0" w:line="240" w:lineRule="auto"/>
        <w:ind w:left="450" w:hanging="450"/>
        <w:rPr>
          <w:rFonts w:ascii="Arial" w:hAnsi="Arial" w:cs="Arial"/>
          <w:b/>
          <w:bCs/>
        </w:rPr>
      </w:pPr>
      <w:r>
        <w:rPr>
          <w:rFonts w:ascii="Arial" w:hAnsi="Arial" w:cs="Arial"/>
          <w:b/>
          <w:bCs/>
        </w:rPr>
        <w:t>Reportable Incidents</w:t>
      </w:r>
    </w:p>
    <w:p w14:paraId="28EEA02B" w14:textId="116CA35D"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43444F">
        <w:rPr>
          <w:rFonts w:ascii="Arial" w:hAnsi="Arial" w:cs="Arial"/>
        </w:rPr>
        <w:t xml:space="preserve">Closure of Facility or Outreach Office </w:t>
      </w:r>
      <w:r w:rsidRPr="0043444F">
        <w:rPr>
          <w:rFonts w:ascii="Arial" w:hAnsi="Arial" w:cs="Arial"/>
          <w:b/>
          <w:bCs/>
          <w:color w:val="FF0000"/>
        </w:rPr>
        <w:t xml:space="preserve">(Immediate Reporting) </w:t>
      </w:r>
      <w:r w:rsidR="00156413" w:rsidRPr="00156413">
        <w:rPr>
          <w:rFonts w:ascii="Arial" w:hAnsi="Arial" w:cs="Arial"/>
        </w:rPr>
        <w:t>–</w:t>
      </w:r>
      <w:r w:rsidR="00156413">
        <w:rPr>
          <w:rFonts w:ascii="Arial" w:hAnsi="Arial" w:cs="Arial"/>
          <w:b/>
          <w:bCs/>
          <w:color w:val="FF0000"/>
        </w:rPr>
        <w:t xml:space="preserve"> </w:t>
      </w:r>
      <w:r w:rsidRPr="0043444F">
        <w:rPr>
          <w:rFonts w:ascii="Arial" w:hAnsi="Arial" w:cs="Arial"/>
          <w:b/>
          <w:bCs/>
          <w:color w:val="FF0000"/>
        </w:rPr>
        <w:t>CAT 5</w:t>
      </w:r>
      <w:r w:rsidRPr="0043444F">
        <w:rPr>
          <w:rFonts w:ascii="Arial" w:hAnsi="Arial" w:cs="Arial"/>
        </w:rPr>
        <w:t xml:space="preserve"> – Any act in which the facility must close for five hours or longer.  ODV may assist with the coordination of relocation for residents to another Center as needed.  For any shelter or outreach location closed for more than seventy-two (72) hours, a service provision plan must be submitted on the Closure of Facility reporting form (Attached).</w:t>
      </w:r>
    </w:p>
    <w:p w14:paraId="336182E9" w14:textId="75D32E79"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3614E7">
        <w:rPr>
          <w:rFonts w:ascii="Arial" w:hAnsi="Arial" w:cs="Arial"/>
        </w:rPr>
        <w:t xml:space="preserve">Sexual Battery </w:t>
      </w:r>
      <w:r w:rsidRPr="003614E7">
        <w:rPr>
          <w:rFonts w:ascii="Arial" w:hAnsi="Arial" w:cs="Arial"/>
          <w:b/>
          <w:bCs/>
          <w:color w:val="FF0000"/>
        </w:rPr>
        <w:t xml:space="preserve">(Immediate Reporting) </w:t>
      </w:r>
      <w:r w:rsidR="00156413" w:rsidRPr="00156413">
        <w:rPr>
          <w:rFonts w:ascii="Arial" w:hAnsi="Arial" w:cs="Arial"/>
        </w:rPr>
        <w:t>–</w:t>
      </w:r>
      <w:r w:rsidR="00156413">
        <w:rPr>
          <w:rFonts w:ascii="Arial" w:hAnsi="Arial" w:cs="Arial"/>
          <w:b/>
          <w:bCs/>
          <w:color w:val="FF0000"/>
        </w:rPr>
        <w:t xml:space="preserve"> </w:t>
      </w:r>
      <w:r w:rsidRPr="003614E7">
        <w:rPr>
          <w:rFonts w:ascii="Arial" w:hAnsi="Arial" w:cs="Arial"/>
          <w:b/>
          <w:bCs/>
          <w:color w:val="FF0000"/>
        </w:rPr>
        <w:t>CAT 5</w:t>
      </w:r>
      <w:r w:rsidRPr="003614E7">
        <w:rPr>
          <w:rFonts w:ascii="Arial" w:hAnsi="Arial" w:cs="Arial"/>
        </w:rPr>
        <w:t xml:space="preserve"> </w:t>
      </w:r>
      <w:r w:rsidR="00156413" w:rsidRPr="00156413">
        <w:rPr>
          <w:rFonts w:ascii="Arial" w:hAnsi="Arial" w:cs="Arial"/>
        </w:rPr>
        <w:t>–</w:t>
      </w:r>
      <w:r w:rsidRPr="003614E7">
        <w:rPr>
          <w:rFonts w:ascii="Arial" w:hAnsi="Arial" w:cs="Arial"/>
        </w:rPr>
        <w:t xml:space="preserve"> Any incident resulting in a participant alleging sexual battery by another participant, employee, or volunteer while residing at the shelter facility or while receiving outreach services.</w:t>
      </w:r>
    </w:p>
    <w:p w14:paraId="1666CC4D" w14:textId="76C2AFE5"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3614E7">
        <w:rPr>
          <w:rFonts w:ascii="Arial" w:hAnsi="Arial" w:cs="Arial"/>
        </w:rPr>
        <w:t xml:space="preserve">Death </w:t>
      </w:r>
      <w:r w:rsidRPr="003614E7">
        <w:rPr>
          <w:rFonts w:ascii="Arial" w:hAnsi="Arial" w:cs="Arial"/>
          <w:b/>
          <w:bCs/>
          <w:color w:val="FF0000"/>
        </w:rPr>
        <w:t xml:space="preserve">(Immediate Reporting) </w:t>
      </w:r>
      <w:r w:rsidR="00156413" w:rsidRPr="00156413">
        <w:rPr>
          <w:rFonts w:ascii="Arial" w:hAnsi="Arial" w:cs="Arial"/>
        </w:rPr>
        <w:t>–</w:t>
      </w:r>
      <w:r w:rsidR="00156413">
        <w:rPr>
          <w:rFonts w:ascii="Arial" w:hAnsi="Arial" w:cs="Arial"/>
          <w:b/>
          <w:bCs/>
          <w:color w:val="FF0000"/>
        </w:rPr>
        <w:t xml:space="preserve"> </w:t>
      </w:r>
      <w:r w:rsidRPr="003614E7">
        <w:rPr>
          <w:rFonts w:ascii="Arial" w:hAnsi="Arial" w:cs="Arial"/>
          <w:b/>
          <w:bCs/>
          <w:color w:val="FF0000"/>
        </w:rPr>
        <w:t>CAT 5</w:t>
      </w:r>
      <w:r w:rsidRPr="003614E7">
        <w:rPr>
          <w:rFonts w:ascii="Arial" w:hAnsi="Arial" w:cs="Arial"/>
        </w:rPr>
        <w:t xml:space="preserve"> </w:t>
      </w:r>
      <w:r w:rsidR="00156413" w:rsidRPr="00156413">
        <w:rPr>
          <w:rFonts w:ascii="Arial" w:hAnsi="Arial" w:cs="Arial"/>
        </w:rPr>
        <w:t>–</w:t>
      </w:r>
      <w:r w:rsidRPr="003614E7">
        <w:rPr>
          <w:rFonts w:ascii="Arial" w:hAnsi="Arial" w:cs="Arial"/>
        </w:rPr>
        <w:t xml:space="preserve"> Any incident that involves the death of a participant or their dependent which occurs while residing at the shelter facility, or any incident that involves the death of an employee or a volunteer while on Center property.</w:t>
      </w:r>
    </w:p>
    <w:p w14:paraId="6AD2EB6C" w14:textId="30783B9F"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3614E7">
        <w:rPr>
          <w:rFonts w:ascii="Arial" w:hAnsi="Arial" w:cs="Arial"/>
        </w:rPr>
        <w:t xml:space="preserve">Communicable Disease </w:t>
      </w:r>
      <w:r w:rsidRPr="003614E7">
        <w:rPr>
          <w:rFonts w:ascii="Arial" w:hAnsi="Arial" w:cs="Arial"/>
          <w:b/>
          <w:bCs/>
          <w:color w:val="FF0000"/>
        </w:rPr>
        <w:t xml:space="preserve">(Immediate Reporting) </w:t>
      </w:r>
      <w:r w:rsidR="00156413" w:rsidRPr="00156413">
        <w:rPr>
          <w:rFonts w:ascii="Arial" w:hAnsi="Arial" w:cs="Arial"/>
        </w:rPr>
        <w:t>–</w:t>
      </w:r>
      <w:r w:rsidR="00156413">
        <w:rPr>
          <w:rFonts w:ascii="Arial" w:hAnsi="Arial" w:cs="Arial"/>
          <w:b/>
          <w:bCs/>
          <w:color w:val="FF0000"/>
        </w:rPr>
        <w:t xml:space="preserve"> </w:t>
      </w:r>
      <w:r w:rsidRPr="003614E7">
        <w:rPr>
          <w:rFonts w:ascii="Arial" w:hAnsi="Arial" w:cs="Arial"/>
          <w:b/>
          <w:bCs/>
          <w:color w:val="FF0000"/>
        </w:rPr>
        <w:t>CAT 4</w:t>
      </w:r>
      <w:r w:rsidRPr="003614E7">
        <w:rPr>
          <w:rFonts w:ascii="Arial" w:hAnsi="Arial" w:cs="Arial"/>
        </w:rPr>
        <w:t xml:space="preserve"> </w:t>
      </w:r>
      <w:r w:rsidR="00156413" w:rsidRPr="00156413">
        <w:rPr>
          <w:rFonts w:ascii="Arial" w:hAnsi="Arial" w:cs="Arial"/>
        </w:rPr>
        <w:t>–</w:t>
      </w:r>
      <w:r w:rsidRPr="003614E7">
        <w:rPr>
          <w:rFonts w:ascii="Arial" w:hAnsi="Arial" w:cs="Arial"/>
        </w:rPr>
        <w:t xml:space="preserve"> Any outbreak of a communicable disease in the shelter facility that requires a quarantine order or implementation of control procedures required by the State Health Officer or county health department.</w:t>
      </w:r>
    </w:p>
    <w:p w14:paraId="2D48AD9B" w14:textId="722AECB6"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3614E7">
        <w:rPr>
          <w:rFonts w:ascii="Arial" w:hAnsi="Arial" w:cs="Arial"/>
        </w:rPr>
        <w:t xml:space="preserve">Media Inquiry </w:t>
      </w:r>
      <w:r w:rsidRPr="003614E7">
        <w:rPr>
          <w:rFonts w:ascii="Arial" w:hAnsi="Arial" w:cs="Arial"/>
          <w:b/>
          <w:bCs/>
          <w:color w:val="FF0000"/>
        </w:rPr>
        <w:t xml:space="preserve">(Immediate Reporting) </w:t>
      </w:r>
      <w:r w:rsidR="00156413" w:rsidRPr="00156413">
        <w:rPr>
          <w:rFonts w:ascii="Arial" w:hAnsi="Arial" w:cs="Arial"/>
        </w:rPr>
        <w:t>–</w:t>
      </w:r>
      <w:r w:rsidR="00156413">
        <w:rPr>
          <w:rFonts w:ascii="Arial" w:hAnsi="Arial" w:cs="Arial"/>
          <w:b/>
          <w:bCs/>
          <w:color w:val="FF0000"/>
        </w:rPr>
        <w:t xml:space="preserve"> </w:t>
      </w:r>
      <w:r w:rsidRPr="003614E7">
        <w:rPr>
          <w:rFonts w:ascii="Arial" w:hAnsi="Arial" w:cs="Arial"/>
          <w:b/>
          <w:bCs/>
          <w:color w:val="FF0000"/>
        </w:rPr>
        <w:t>CAT 4</w:t>
      </w:r>
      <w:r w:rsidRPr="003614E7">
        <w:rPr>
          <w:rFonts w:ascii="Arial" w:hAnsi="Arial" w:cs="Arial"/>
        </w:rPr>
        <w:t xml:space="preserve"> </w:t>
      </w:r>
      <w:r w:rsidR="00156413" w:rsidRPr="00156413">
        <w:rPr>
          <w:rFonts w:ascii="Arial" w:hAnsi="Arial" w:cs="Arial"/>
        </w:rPr>
        <w:t>–</w:t>
      </w:r>
      <w:r w:rsidRPr="003614E7">
        <w:rPr>
          <w:rFonts w:ascii="Arial" w:hAnsi="Arial" w:cs="Arial"/>
        </w:rPr>
        <w:t xml:space="preserve"> Any action by a program participant, their dependent, an employee, or a volunteer that results in an inquiry by public media, the Legislature, or the Office of the Governor.</w:t>
      </w:r>
    </w:p>
    <w:p w14:paraId="0576E566" w14:textId="77E09194"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3614E7">
        <w:rPr>
          <w:rFonts w:ascii="Arial" w:hAnsi="Arial" w:cs="Arial"/>
        </w:rPr>
        <w:t xml:space="preserve">Death of Outreach Participant </w:t>
      </w:r>
      <w:r w:rsidR="00156413" w:rsidRPr="00156413">
        <w:rPr>
          <w:rFonts w:ascii="Arial" w:hAnsi="Arial" w:cs="Arial"/>
        </w:rPr>
        <w:t>–</w:t>
      </w:r>
      <w:r w:rsidRPr="003614E7">
        <w:rPr>
          <w:rFonts w:ascii="Arial" w:hAnsi="Arial" w:cs="Arial"/>
        </w:rPr>
        <w:t xml:space="preserve"> </w:t>
      </w:r>
      <w:r w:rsidRPr="003614E7">
        <w:rPr>
          <w:rFonts w:ascii="Arial" w:hAnsi="Arial" w:cs="Arial"/>
          <w:b/>
          <w:bCs/>
          <w:color w:val="FF0000"/>
        </w:rPr>
        <w:t>CAT 3</w:t>
      </w:r>
      <w:r w:rsidRPr="003614E7">
        <w:rPr>
          <w:rFonts w:ascii="Arial" w:hAnsi="Arial" w:cs="Arial"/>
        </w:rPr>
        <w:t xml:space="preserve"> </w:t>
      </w:r>
      <w:r w:rsidR="00156413" w:rsidRPr="00156413">
        <w:rPr>
          <w:rFonts w:ascii="Arial" w:hAnsi="Arial" w:cs="Arial"/>
        </w:rPr>
        <w:t>–</w:t>
      </w:r>
      <w:r w:rsidRPr="003614E7">
        <w:rPr>
          <w:rFonts w:ascii="Arial" w:hAnsi="Arial" w:cs="Arial"/>
        </w:rPr>
        <w:t xml:space="preserve"> Any death occurring while receiving outreach services.</w:t>
      </w:r>
    </w:p>
    <w:p w14:paraId="2D5E6DAB" w14:textId="169AA18F"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3614E7">
        <w:rPr>
          <w:rFonts w:ascii="Arial" w:hAnsi="Arial" w:cs="Arial"/>
        </w:rPr>
        <w:lastRenderedPageBreak/>
        <w:t>Serious Injury/Illness</w:t>
      </w:r>
      <w:r w:rsidR="00156413">
        <w:rPr>
          <w:rFonts w:ascii="Arial" w:hAnsi="Arial" w:cs="Arial"/>
        </w:rPr>
        <w:t xml:space="preserve"> </w:t>
      </w:r>
      <w:r w:rsidR="00156413" w:rsidRPr="00156413">
        <w:rPr>
          <w:rFonts w:ascii="Arial" w:hAnsi="Arial" w:cs="Arial"/>
        </w:rPr>
        <w:t>–</w:t>
      </w:r>
      <w:r w:rsidRPr="003614E7">
        <w:rPr>
          <w:rFonts w:ascii="Arial" w:hAnsi="Arial" w:cs="Arial"/>
        </w:rPr>
        <w:t xml:space="preserve"> </w:t>
      </w:r>
      <w:r w:rsidRPr="003614E7">
        <w:rPr>
          <w:rFonts w:ascii="Arial" w:hAnsi="Arial" w:cs="Arial"/>
          <w:b/>
          <w:bCs/>
          <w:color w:val="FF0000"/>
        </w:rPr>
        <w:t>CAT 3</w:t>
      </w:r>
      <w:r w:rsidRPr="003614E7">
        <w:rPr>
          <w:rFonts w:ascii="Arial" w:hAnsi="Arial" w:cs="Arial"/>
        </w:rPr>
        <w:t xml:space="preserve"> </w:t>
      </w:r>
      <w:r w:rsidR="00156413" w:rsidRPr="00156413">
        <w:rPr>
          <w:rFonts w:ascii="Arial" w:hAnsi="Arial" w:cs="Arial"/>
        </w:rPr>
        <w:t>–</w:t>
      </w:r>
      <w:r w:rsidRPr="003614E7">
        <w:rPr>
          <w:rFonts w:ascii="Arial" w:hAnsi="Arial" w:cs="Arial"/>
        </w:rPr>
        <w:t xml:space="preserve"> Any incident resulting in a serious injury or illness that requires the response of law enforcement, emergency medical services, paramedics, or firefighters and is a result of conditions at the Center that pose a serious risk of imminent harm to the health or safety of participants.</w:t>
      </w:r>
    </w:p>
    <w:p w14:paraId="67240583" w14:textId="735BF285"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3614E7">
        <w:rPr>
          <w:rFonts w:ascii="Arial" w:hAnsi="Arial" w:cs="Arial"/>
        </w:rPr>
        <w:t xml:space="preserve">Altercation </w:t>
      </w:r>
      <w:bookmarkStart w:id="0" w:name="_Hlk167103146"/>
      <w:r w:rsidRPr="003614E7">
        <w:rPr>
          <w:rFonts w:ascii="Arial" w:hAnsi="Arial" w:cs="Arial"/>
        </w:rPr>
        <w:t xml:space="preserve">– </w:t>
      </w:r>
      <w:r w:rsidRPr="003614E7">
        <w:rPr>
          <w:rFonts w:ascii="Arial" w:hAnsi="Arial" w:cs="Arial"/>
          <w:b/>
          <w:bCs/>
          <w:color w:val="FF0000"/>
        </w:rPr>
        <w:t>CAT 2</w:t>
      </w:r>
      <w:bookmarkEnd w:id="0"/>
      <w:r w:rsidRPr="003614E7">
        <w:rPr>
          <w:rFonts w:ascii="Arial" w:hAnsi="Arial" w:cs="Arial"/>
        </w:rPr>
        <w:t xml:space="preserve"> </w:t>
      </w:r>
      <w:r w:rsidR="00156413" w:rsidRPr="00156413">
        <w:rPr>
          <w:rFonts w:ascii="Arial" w:hAnsi="Arial" w:cs="Arial"/>
        </w:rPr>
        <w:t>–</w:t>
      </w:r>
      <w:r w:rsidRPr="003614E7">
        <w:rPr>
          <w:rFonts w:ascii="Arial" w:hAnsi="Arial" w:cs="Arial"/>
        </w:rPr>
        <w:t xml:space="preserve"> Any incident resulting in a serious injury that requires medical treatment by a licensed health care professional due to a physical altercation between two or more participants, or their dependents; or between one or more participant, their dependent, an employee, or a volunteer.</w:t>
      </w:r>
    </w:p>
    <w:p w14:paraId="3AFACD8C" w14:textId="4F69EC45" w:rsidR="00156413" w:rsidRDefault="00156413" w:rsidP="003614E7">
      <w:pPr>
        <w:pStyle w:val="ListParagraph"/>
        <w:numPr>
          <w:ilvl w:val="0"/>
          <w:numId w:val="6"/>
        </w:numPr>
        <w:spacing w:before="120" w:after="120" w:line="240" w:lineRule="auto"/>
        <w:ind w:left="892" w:hanging="446"/>
        <w:contextualSpacing w:val="0"/>
        <w:rPr>
          <w:rFonts w:ascii="Arial" w:hAnsi="Arial" w:cs="Arial"/>
        </w:rPr>
      </w:pPr>
      <w:r w:rsidRPr="00156413">
        <w:rPr>
          <w:rFonts w:ascii="Arial" w:hAnsi="Arial" w:cs="Arial"/>
        </w:rPr>
        <w:t>Employee Misconduct</w:t>
      </w:r>
      <w:r>
        <w:rPr>
          <w:rFonts w:ascii="Arial" w:hAnsi="Arial" w:cs="Arial"/>
        </w:rPr>
        <w:t xml:space="preserve"> </w:t>
      </w:r>
      <w:bookmarkStart w:id="1" w:name="_Hlk167103386"/>
      <w:r w:rsidRPr="00156413">
        <w:rPr>
          <w:rFonts w:ascii="Arial" w:hAnsi="Arial" w:cs="Arial"/>
        </w:rPr>
        <w:t>–</w:t>
      </w:r>
      <w:bookmarkEnd w:id="1"/>
      <w:r w:rsidRPr="00156413">
        <w:rPr>
          <w:rFonts w:ascii="Arial" w:hAnsi="Arial" w:cs="Arial"/>
        </w:rPr>
        <w:t xml:space="preserve"> </w:t>
      </w:r>
      <w:r w:rsidRPr="00156413">
        <w:rPr>
          <w:rFonts w:ascii="Arial" w:hAnsi="Arial" w:cs="Arial"/>
          <w:b/>
          <w:bCs/>
          <w:color w:val="FF0000"/>
        </w:rPr>
        <w:t>CAT 2</w:t>
      </w:r>
      <w:r>
        <w:rPr>
          <w:rFonts w:ascii="Arial" w:hAnsi="Arial" w:cs="Arial"/>
        </w:rPr>
        <w:t xml:space="preserve"> </w:t>
      </w:r>
      <w:r w:rsidRPr="00156413">
        <w:rPr>
          <w:rFonts w:ascii="Arial" w:hAnsi="Arial" w:cs="Arial"/>
        </w:rPr>
        <w:t>– Work-related conduct or activity of a</w:t>
      </w:r>
      <w:r>
        <w:rPr>
          <w:rFonts w:ascii="Arial" w:hAnsi="Arial" w:cs="Arial"/>
        </w:rPr>
        <w:t xml:space="preserve"> staff member </w:t>
      </w:r>
      <w:r w:rsidRPr="00156413">
        <w:rPr>
          <w:rFonts w:ascii="Arial" w:hAnsi="Arial" w:cs="Arial"/>
        </w:rPr>
        <w:t xml:space="preserve">that results in potential liability for the Department; death or harm to a </w:t>
      </w:r>
      <w:r w:rsidR="004F6A1C">
        <w:rPr>
          <w:rFonts w:ascii="Arial" w:hAnsi="Arial" w:cs="Arial"/>
        </w:rPr>
        <w:t>participant</w:t>
      </w:r>
      <w:r w:rsidRPr="00156413">
        <w:rPr>
          <w:rFonts w:ascii="Arial" w:hAnsi="Arial" w:cs="Arial"/>
        </w:rPr>
        <w:t xml:space="preserve">; abuse, neglect or exploitation of a </w:t>
      </w:r>
      <w:r w:rsidR="004F6A1C">
        <w:rPr>
          <w:rFonts w:ascii="Arial" w:hAnsi="Arial" w:cs="Arial"/>
        </w:rPr>
        <w:t>participant</w:t>
      </w:r>
      <w:r w:rsidRPr="00156413">
        <w:rPr>
          <w:rFonts w:ascii="Arial" w:hAnsi="Arial" w:cs="Arial"/>
        </w:rPr>
        <w:t>; or results in a violation of statute, rule, regulation, or policy. This includes, but is not limited to, misuse of position or state property; falsification of records; failure to report suspected abuse or neglect; contract mismanagement; or improper commitment or expenditure of state funds.</w:t>
      </w:r>
    </w:p>
    <w:p w14:paraId="121A74FD" w14:textId="525DAC4C" w:rsidR="003614E7" w:rsidRDefault="003614E7" w:rsidP="003614E7">
      <w:pPr>
        <w:pStyle w:val="ListParagraph"/>
        <w:numPr>
          <w:ilvl w:val="0"/>
          <w:numId w:val="6"/>
        </w:numPr>
        <w:spacing w:before="120" w:after="120" w:line="240" w:lineRule="auto"/>
        <w:ind w:left="892" w:hanging="446"/>
        <w:contextualSpacing w:val="0"/>
        <w:rPr>
          <w:rFonts w:ascii="Arial" w:hAnsi="Arial" w:cs="Arial"/>
        </w:rPr>
      </w:pPr>
      <w:r w:rsidRPr="003614E7">
        <w:rPr>
          <w:rFonts w:ascii="Arial" w:hAnsi="Arial" w:cs="Arial"/>
        </w:rPr>
        <w:t xml:space="preserve">Financial Mismanagement </w:t>
      </w:r>
      <w:r w:rsidR="00156413" w:rsidRPr="00156413">
        <w:rPr>
          <w:rFonts w:ascii="Arial" w:hAnsi="Arial" w:cs="Arial"/>
        </w:rPr>
        <w:t>–</w:t>
      </w:r>
      <w:r w:rsidR="00156413">
        <w:rPr>
          <w:rFonts w:ascii="Arial" w:hAnsi="Arial" w:cs="Arial"/>
        </w:rPr>
        <w:t xml:space="preserve"> </w:t>
      </w:r>
      <w:r w:rsidRPr="003614E7">
        <w:rPr>
          <w:rFonts w:ascii="Arial" w:hAnsi="Arial" w:cs="Arial"/>
          <w:b/>
          <w:bCs/>
          <w:color w:val="FF0000"/>
        </w:rPr>
        <w:t>CAT 1</w:t>
      </w:r>
      <w:r w:rsidRPr="003614E7">
        <w:rPr>
          <w:rFonts w:ascii="Arial" w:hAnsi="Arial" w:cs="Arial"/>
        </w:rPr>
        <w:t xml:space="preserve"> – Theft/larceny of Center assets (money or property) by any staff member or volunteer.</w:t>
      </w:r>
    </w:p>
    <w:p w14:paraId="643E0602" w14:textId="06222672" w:rsidR="00B5537C" w:rsidRDefault="00156413" w:rsidP="003614E7">
      <w:pPr>
        <w:pStyle w:val="ListParagraph"/>
        <w:numPr>
          <w:ilvl w:val="0"/>
          <w:numId w:val="6"/>
        </w:numPr>
        <w:spacing w:before="120" w:after="120" w:line="240" w:lineRule="auto"/>
        <w:ind w:left="892" w:hanging="446"/>
        <w:contextualSpacing w:val="0"/>
        <w:rPr>
          <w:rFonts w:ascii="Arial" w:hAnsi="Arial" w:cs="Arial"/>
        </w:rPr>
      </w:pPr>
      <w:r w:rsidRPr="00156413">
        <w:rPr>
          <w:rFonts w:ascii="Arial" w:hAnsi="Arial" w:cs="Arial"/>
        </w:rPr>
        <w:t>Other</w:t>
      </w:r>
      <w:r>
        <w:rPr>
          <w:rFonts w:ascii="Arial" w:hAnsi="Arial" w:cs="Arial"/>
        </w:rPr>
        <w:t xml:space="preserve"> </w:t>
      </w:r>
      <w:r w:rsidRPr="00156413">
        <w:rPr>
          <w:rFonts w:ascii="Arial" w:hAnsi="Arial" w:cs="Arial"/>
        </w:rPr>
        <w:t xml:space="preserve">– </w:t>
      </w:r>
      <w:r w:rsidRPr="00156413">
        <w:rPr>
          <w:rFonts w:ascii="Arial" w:hAnsi="Arial" w:cs="Arial"/>
          <w:b/>
          <w:bCs/>
          <w:color w:val="FF0000"/>
        </w:rPr>
        <w:t>CAT 1</w:t>
      </w:r>
      <w:r w:rsidRPr="00156413">
        <w:rPr>
          <w:rFonts w:ascii="Arial" w:hAnsi="Arial" w:cs="Arial"/>
        </w:rPr>
        <w:t xml:space="preserve"> – Any major event not previously identified as a reportable critical incident but has, or is likely to have, a significant impact on </w:t>
      </w:r>
      <w:r w:rsidR="00B5537C">
        <w:rPr>
          <w:rFonts w:ascii="Arial" w:hAnsi="Arial" w:cs="Arial"/>
        </w:rPr>
        <w:t xml:space="preserve">Center, </w:t>
      </w:r>
      <w:r w:rsidR="004F6A1C">
        <w:rPr>
          <w:rFonts w:ascii="Arial" w:hAnsi="Arial" w:cs="Arial"/>
        </w:rPr>
        <w:t>participant</w:t>
      </w:r>
      <w:r w:rsidRPr="00156413">
        <w:rPr>
          <w:rFonts w:ascii="Arial" w:hAnsi="Arial" w:cs="Arial"/>
        </w:rPr>
        <w:t>(s)</w:t>
      </w:r>
      <w:r w:rsidR="00B5537C">
        <w:rPr>
          <w:rFonts w:ascii="Arial" w:hAnsi="Arial" w:cs="Arial"/>
        </w:rPr>
        <w:t xml:space="preserve"> or the D</w:t>
      </w:r>
      <w:r w:rsidRPr="00156413">
        <w:rPr>
          <w:rFonts w:ascii="Arial" w:hAnsi="Arial" w:cs="Arial"/>
        </w:rPr>
        <w:t xml:space="preserve">epartment. These events may include but are not limited to: </w:t>
      </w:r>
    </w:p>
    <w:p w14:paraId="5F6E2527" w14:textId="4403FE2D" w:rsidR="00B5537C" w:rsidRDefault="00156413" w:rsidP="00B5537C">
      <w:pPr>
        <w:pStyle w:val="ListParagraph"/>
        <w:spacing w:before="120" w:after="120" w:line="240" w:lineRule="auto"/>
        <w:ind w:left="892"/>
        <w:contextualSpacing w:val="0"/>
        <w:rPr>
          <w:rFonts w:ascii="Arial" w:hAnsi="Arial" w:cs="Arial"/>
        </w:rPr>
      </w:pPr>
      <w:r w:rsidRPr="00156413">
        <w:rPr>
          <w:rFonts w:ascii="Arial" w:hAnsi="Arial" w:cs="Arial"/>
        </w:rPr>
        <w:t xml:space="preserve">(1) Human acts that jeopardize the health, safety, or welfare of </w:t>
      </w:r>
      <w:r w:rsidR="004F6A1C">
        <w:rPr>
          <w:rFonts w:ascii="Arial" w:hAnsi="Arial" w:cs="Arial"/>
        </w:rPr>
        <w:t>participant</w:t>
      </w:r>
      <w:r w:rsidRPr="00156413">
        <w:rPr>
          <w:rFonts w:ascii="Arial" w:hAnsi="Arial" w:cs="Arial"/>
        </w:rPr>
        <w:t xml:space="preserve">s such as kidnapping, riot, or hostage </w:t>
      </w:r>
      <w:proofErr w:type="gramStart"/>
      <w:r w:rsidRPr="00156413">
        <w:rPr>
          <w:rFonts w:ascii="Arial" w:hAnsi="Arial" w:cs="Arial"/>
        </w:rPr>
        <w:t>situation;</w:t>
      </w:r>
      <w:proofErr w:type="gramEnd"/>
      <w:r w:rsidRPr="00156413">
        <w:rPr>
          <w:rFonts w:ascii="Arial" w:hAnsi="Arial" w:cs="Arial"/>
        </w:rPr>
        <w:t xml:space="preserve"> </w:t>
      </w:r>
    </w:p>
    <w:p w14:paraId="11B0CE29" w14:textId="77777777" w:rsidR="00B5537C" w:rsidRDefault="00156413" w:rsidP="00B5537C">
      <w:pPr>
        <w:pStyle w:val="ListParagraph"/>
        <w:spacing w:before="120" w:after="120" w:line="240" w:lineRule="auto"/>
        <w:ind w:left="892"/>
        <w:contextualSpacing w:val="0"/>
        <w:rPr>
          <w:rFonts w:ascii="Arial" w:hAnsi="Arial" w:cs="Arial"/>
        </w:rPr>
      </w:pPr>
      <w:r w:rsidRPr="00156413">
        <w:rPr>
          <w:rFonts w:ascii="Arial" w:hAnsi="Arial" w:cs="Arial"/>
        </w:rPr>
        <w:t xml:space="preserve">(2) Bomb or biological/chemical threat of harm to personnel or property involving an explosive device or biological/chemical agent received in person, by telephone, in writing, via mail, electronically, or </w:t>
      </w:r>
      <w:proofErr w:type="gramStart"/>
      <w:r w:rsidRPr="00156413">
        <w:rPr>
          <w:rFonts w:ascii="Arial" w:hAnsi="Arial" w:cs="Arial"/>
        </w:rPr>
        <w:t>otherwise;</w:t>
      </w:r>
      <w:proofErr w:type="gramEnd"/>
      <w:r w:rsidRPr="00156413">
        <w:rPr>
          <w:rFonts w:ascii="Arial" w:hAnsi="Arial" w:cs="Arial"/>
        </w:rPr>
        <w:t xml:space="preserve"> </w:t>
      </w:r>
    </w:p>
    <w:p w14:paraId="5AC305FE" w14:textId="77777777" w:rsidR="00B5537C" w:rsidRDefault="00156413" w:rsidP="00B5537C">
      <w:pPr>
        <w:pStyle w:val="ListParagraph"/>
        <w:spacing w:before="120" w:after="120" w:line="240" w:lineRule="auto"/>
        <w:ind w:left="892"/>
        <w:contextualSpacing w:val="0"/>
        <w:rPr>
          <w:rFonts w:ascii="Arial" w:hAnsi="Arial" w:cs="Arial"/>
        </w:rPr>
      </w:pPr>
      <w:r w:rsidRPr="00156413">
        <w:rPr>
          <w:rFonts w:ascii="Arial" w:hAnsi="Arial" w:cs="Arial"/>
        </w:rPr>
        <w:t xml:space="preserve">(3) Theft, vandalism, damage, fire, sabotage, or destruction of state or private property of significant value or </w:t>
      </w:r>
      <w:proofErr w:type="gramStart"/>
      <w:r w:rsidRPr="00156413">
        <w:rPr>
          <w:rFonts w:ascii="Arial" w:hAnsi="Arial" w:cs="Arial"/>
        </w:rPr>
        <w:t>importance;</w:t>
      </w:r>
      <w:proofErr w:type="gramEnd"/>
      <w:r w:rsidRPr="00156413">
        <w:rPr>
          <w:rFonts w:ascii="Arial" w:hAnsi="Arial" w:cs="Arial"/>
        </w:rPr>
        <w:t xml:space="preserve"> </w:t>
      </w:r>
    </w:p>
    <w:p w14:paraId="06F0789F" w14:textId="74FEE701" w:rsidR="00B5537C" w:rsidRDefault="00156413" w:rsidP="00B5537C">
      <w:pPr>
        <w:pStyle w:val="ListParagraph"/>
        <w:spacing w:before="120" w:after="120" w:line="240" w:lineRule="auto"/>
        <w:ind w:left="892"/>
        <w:contextualSpacing w:val="0"/>
        <w:rPr>
          <w:rFonts w:ascii="Arial" w:hAnsi="Arial" w:cs="Arial"/>
        </w:rPr>
      </w:pPr>
      <w:r w:rsidRPr="00156413">
        <w:rPr>
          <w:rFonts w:ascii="Arial" w:hAnsi="Arial" w:cs="Arial"/>
        </w:rPr>
        <w:t xml:space="preserve">(4) Death of an employee or visitor while on the grounds of the </w:t>
      </w:r>
      <w:proofErr w:type="gramStart"/>
      <w:r w:rsidR="00B5537C">
        <w:rPr>
          <w:rFonts w:ascii="Arial" w:hAnsi="Arial" w:cs="Arial"/>
        </w:rPr>
        <w:t>Center</w:t>
      </w:r>
      <w:r w:rsidRPr="00156413">
        <w:rPr>
          <w:rFonts w:ascii="Arial" w:hAnsi="Arial" w:cs="Arial"/>
        </w:rPr>
        <w:t>;</w:t>
      </w:r>
      <w:proofErr w:type="gramEnd"/>
      <w:r w:rsidRPr="00156413">
        <w:rPr>
          <w:rFonts w:ascii="Arial" w:hAnsi="Arial" w:cs="Arial"/>
        </w:rPr>
        <w:t xml:space="preserve"> </w:t>
      </w:r>
    </w:p>
    <w:p w14:paraId="427F3B61" w14:textId="3813EA76" w:rsidR="00B5537C" w:rsidRDefault="00156413" w:rsidP="00B5537C">
      <w:pPr>
        <w:pStyle w:val="ListParagraph"/>
        <w:spacing w:before="120" w:after="120" w:line="240" w:lineRule="auto"/>
        <w:ind w:left="892"/>
        <w:contextualSpacing w:val="0"/>
        <w:rPr>
          <w:rFonts w:ascii="Arial" w:hAnsi="Arial" w:cs="Arial"/>
        </w:rPr>
      </w:pPr>
      <w:r w:rsidRPr="00156413">
        <w:rPr>
          <w:rFonts w:ascii="Arial" w:hAnsi="Arial" w:cs="Arial"/>
        </w:rPr>
        <w:t xml:space="preserve">(5) Significant injury of a visitor (who is not a </w:t>
      </w:r>
      <w:r w:rsidR="004F6A1C">
        <w:rPr>
          <w:rFonts w:ascii="Arial" w:hAnsi="Arial" w:cs="Arial"/>
        </w:rPr>
        <w:t>participant</w:t>
      </w:r>
      <w:r w:rsidRPr="00156413">
        <w:rPr>
          <w:rFonts w:ascii="Arial" w:hAnsi="Arial" w:cs="Arial"/>
        </w:rPr>
        <w:t xml:space="preserve">) while on the grounds of the </w:t>
      </w:r>
      <w:r w:rsidR="00B5537C">
        <w:rPr>
          <w:rFonts w:ascii="Arial" w:hAnsi="Arial" w:cs="Arial"/>
        </w:rPr>
        <w:t>Center</w:t>
      </w:r>
      <w:r w:rsidRPr="00156413">
        <w:rPr>
          <w:rFonts w:ascii="Arial" w:hAnsi="Arial" w:cs="Arial"/>
        </w:rPr>
        <w:t>; or</w:t>
      </w:r>
    </w:p>
    <w:p w14:paraId="41D2F195" w14:textId="4C1F5298" w:rsidR="00156413" w:rsidRPr="003614E7" w:rsidRDefault="00156413" w:rsidP="00B5537C">
      <w:pPr>
        <w:pStyle w:val="ListParagraph"/>
        <w:spacing w:before="120" w:after="120" w:line="240" w:lineRule="auto"/>
        <w:ind w:left="892"/>
        <w:contextualSpacing w:val="0"/>
        <w:rPr>
          <w:rFonts w:ascii="Arial" w:hAnsi="Arial" w:cs="Arial"/>
        </w:rPr>
      </w:pPr>
      <w:r w:rsidRPr="00156413">
        <w:rPr>
          <w:rFonts w:ascii="Arial" w:hAnsi="Arial" w:cs="Arial"/>
        </w:rPr>
        <w:t xml:space="preserve">(6) Events regarding </w:t>
      </w:r>
      <w:r w:rsidR="00B5537C">
        <w:rPr>
          <w:rFonts w:ascii="Arial" w:hAnsi="Arial" w:cs="Arial"/>
        </w:rPr>
        <w:t xml:space="preserve">the Center or </w:t>
      </w:r>
      <w:r w:rsidR="004F6A1C">
        <w:rPr>
          <w:rFonts w:ascii="Arial" w:hAnsi="Arial" w:cs="Arial"/>
        </w:rPr>
        <w:t>participant</w:t>
      </w:r>
      <w:r w:rsidRPr="00156413">
        <w:rPr>
          <w:rFonts w:ascii="Arial" w:hAnsi="Arial" w:cs="Arial"/>
        </w:rPr>
        <w:t>s that have led to or may lead to media reports</w:t>
      </w:r>
      <w:r w:rsidR="00B5537C">
        <w:rPr>
          <w:rFonts w:ascii="Arial" w:hAnsi="Arial" w:cs="Arial"/>
        </w:rPr>
        <w:t>.</w:t>
      </w:r>
    </w:p>
    <w:p w14:paraId="1C339301" w14:textId="019B5D51" w:rsidR="002351D1" w:rsidRPr="002351D1" w:rsidRDefault="0043444F" w:rsidP="002351D1">
      <w:pPr>
        <w:pStyle w:val="ListParagraph"/>
        <w:numPr>
          <w:ilvl w:val="0"/>
          <w:numId w:val="4"/>
        </w:numPr>
        <w:spacing w:after="0" w:line="240" w:lineRule="auto"/>
        <w:ind w:left="450" w:hanging="450"/>
        <w:rPr>
          <w:rFonts w:ascii="Arial" w:hAnsi="Arial" w:cs="Arial"/>
          <w:b/>
          <w:bCs/>
        </w:rPr>
      </w:pPr>
      <w:r w:rsidRPr="002351D1">
        <w:rPr>
          <w:rFonts w:ascii="Arial" w:hAnsi="Arial" w:cs="Arial"/>
          <w:b/>
          <w:bCs/>
        </w:rPr>
        <w:t>Reporting Timelines and Submission Guidelines</w:t>
      </w:r>
    </w:p>
    <w:p w14:paraId="11CAF2FB" w14:textId="77777777" w:rsidR="002351D1" w:rsidRPr="00B5537C" w:rsidRDefault="0043444F" w:rsidP="002351D1">
      <w:pPr>
        <w:pStyle w:val="ListParagraph"/>
        <w:numPr>
          <w:ilvl w:val="0"/>
          <w:numId w:val="7"/>
        </w:numPr>
        <w:spacing w:before="120" w:after="120" w:line="240" w:lineRule="auto"/>
        <w:contextualSpacing w:val="0"/>
        <w:rPr>
          <w:rFonts w:ascii="Arial" w:hAnsi="Arial" w:cs="Arial"/>
          <w:b/>
          <w:bCs/>
        </w:rPr>
      </w:pPr>
      <w:r w:rsidRPr="00B5537C">
        <w:rPr>
          <w:rFonts w:ascii="Arial" w:hAnsi="Arial" w:cs="Arial"/>
          <w:b/>
          <w:bCs/>
          <w:color w:val="FF0000"/>
        </w:rPr>
        <w:t>CATEGORIES 1-4</w:t>
      </w:r>
      <w:r w:rsidRPr="00B5537C">
        <w:rPr>
          <w:rFonts w:ascii="Arial" w:hAnsi="Arial" w:cs="Arial"/>
        </w:rPr>
        <w:t xml:space="preserve"> - All reportable incidents as defined in </w:t>
      </w:r>
      <w:r w:rsidR="00353204" w:rsidRPr="00B5537C">
        <w:rPr>
          <w:rFonts w:ascii="Arial" w:hAnsi="Arial" w:cs="Arial"/>
        </w:rPr>
        <w:t>S</w:t>
      </w:r>
      <w:r w:rsidRPr="00B5537C">
        <w:rPr>
          <w:rFonts w:ascii="Arial" w:hAnsi="Arial" w:cs="Arial"/>
        </w:rPr>
        <w:t xml:space="preserve">ection 3 are required to be submitted electronically within twenty-four (24) hours of the incident or at the time Center staff become aware of the incident. </w:t>
      </w:r>
      <w:bookmarkStart w:id="2" w:name="_Hlk164067752"/>
    </w:p>
    <w:p w14:paraId="3C3CCE8E" w14:textId="77777777" w:rsidR="002351D1" w:rsidRPr="00B5537C" w:rsidRDefault="0043444F" w:rsidP="002351D1">
      <w:pPr>
        <w:pStyle w:val="ListParagraph"/>
        <w:numPr>
          <w:ilvl w:val="0"/>
          <w:numId w:val="7"/>
        </w:numPr>
        <w:spacing w:before="120" w:after="120" w:line="240" w:lineRule="auto"/>
        <w:contextualSpacing w:val="0"/>
        <w:rPr>
          <w:rFonts w:ascii="Arial" w:hAnsi="Arial" w:cs="Arial"/>
          <w:b/>
          <w:bCs/>
        </w:rPr>
      </w:pPr>
      <w:r w:rsidRPr="00B5537C">
        <w:rPr>
          <w:rFonts w:ascii="Arial" w:hAnsi="Arial" w:cs="Arial"/>
          <w:b/>
          <w:bCs/>
          <w:color w:val="FF0000"/>
        </w:rPr>
        <w:t>CATEGORY 5</w:t>
      </w:r>
      <w:r w:rsidRPr="00B5537C">
        <w:rPr>
          <w:rFonts w:ascii="Arial" w:hAnsi="Arial" w:cs="Arial"/>
        </w:rPr>
        <w:t xml:space="preserve"> </w:t>
      </w:r>
      <w:bookmarkEnd w:id="2"/>
      <w:r w:rsidRPr="00B5537C">
        <w:rPr>
          <w:rFonts w:ascii="Arial" w:hAnsi="Arial" w:cs="Arial"/>
        </w:rPr>
        <w:t xml:space="preserve">- </w:t>
      </w:r>
      <w:r w:rsidR="00F27B35" w:rsidRPr="00B5537C">
        <w:rPr>
          <w:rFonts w:ascii="Arial" w:hAnsi="Arial" w:cs="Arial"/>
        </w:rPr>
        <w:t>I</w:t>
      </w:r>
      <w:r w:rsidRPr="00B5537C">
        <w:rPr>
          <w:rFonts w:ascii="Arial" w:hAnsi="Arial" w:cs="Arial"/>
        </w:rPr>
        <w:t xml:space="preserve">ncidents, </w:t>
      </w:r>
      <w:r w:rsidR="00F27B35" w:rsidRPr="00B5537C">
        <w:rPr>
          <w:rFonts w:ascii="Arial" w:hAnsi="Arial" w:cs="Arial"/>
        </w:rPr>
        <w:t>due to</w:t>
      </w:r>
      <w:r w:rsidRPr="00B5537C">
        <w:rPr>
          <w:rFonts w:ascii="Arial" w:hAnsi="Arial" w:cs="Arial"/>
        </w:rPr>
        <w:t xml:space="preserve"> their severity, require notification to the </w:t>
      </w:r>
      <w:r w:rsidR="008A7B8F" w:rsidRPr="00B5537C">
        <w:rPr>
          <w:rFonts w:ascii="Arial" w:hAnsi="Arial" w:cs="Arial"/>
        </w:rPr>
        <w:t>Contract Manager</w:t>
      </w:r>
      <w:r w:rsidRPr="00B5537C">
        <w:rPr>
          <w:rFonts w:ascii="Arial" w:hAnsi="Arial" w:cs="Arial"/>
        </w:rPr>
        <w:t xml:space="preserve"> by phone within five (5) hours of the incident.</w:t>
      </w:r>
    </w:p>
    <w:p w14:paraId="7EE92179" w14:textId="77777777" w:rsidR="002351D1" w:rsidRPr="00B5537C" w:rsidRDefault="00F27B35" w:rsidP="002351D1">
      <w:pPr>
        <w:pStyle w:val="ListParagraph"/>
        <w:numPr>
          <w:ilvl w:val="0"/>
          <w:numId w:val="7"/>
        </w:numPr>
        <w:spacing w:before="120" w:after="120" w:line="240" w:lineRule="auto"/>
        <w:contextualSpacing w:val="0"/>
        <w:rPr>
          <w:rFonts w:ascii="Arial" w:hAnsi="Arial" w:cs="Arial"/>
          <w:b/>
          <w:bCs/>
        </w:rPr>
      </w:pPr>
      <w:r w:rsidRPr="00B5537C">
        <w:rPr>
          <w:rFonts w:ascii="Arial" w:hAnsi="Arial" w:cs="Arial"/>
          <w:b/>
          <w:bCs/>
          <w:color w:val="FF0000"/>
        </w:rPr>
        <w:t xml:space="preserve">CATEGORY 6 </w:t>
      </w:r>
      <w:r w:rsidRPr="00B5537C">
        <w:rPr>
          <w:rFonts w:ascii="Arial" w:hAnsi="Arial" w:cs="Arial"/>
          <w:b/>
          <w:bCs/>
        </w:rPr>
        <w:t xml:space="preserve">– </w:t>
      </w:r>
      <w:r w:rsidRPr="00B5537C">
        <w:rPr>
          <w:rFonts w:ascii="Arial" w:hAnsi="Arial" w:cs="Arial"/>
        </w:rPr>
        <w:t>Other unspecified incidents, please specify below.</w:t>
      </w:r>
    </w:p>
    <w:p w14:paraId="4C5D4942" w14:textId="75ACBD5A" w:rsidR="0043444F" w:rsidRPr="00B5537C" w:rsidRDefault="0043444F" w:rsidP="002351D1">
      <w:pPr>
        <w:pStyle w:val="ListParagraph"/>
        <w:numPr>
          <w:ilvl w:val="0"/>
          <w:numId w:val="7"/>
        </w:numPr>
        <w:spacing w:before="120" w:after="120" w:line="240" w:lineRule="auto"/>
        <w:contextualSpacing w:val="0"/>
        <w:rPr>
          <w:rFonts w:ascii="Arial" w:hAnsi="Arial" w:cs="Arial"/>
          <w:b/>
          <w:bCs/>
        </w:rPr>
      </w:pPr>
      <w:r w:rsidRPr="00B5537C">
        <w:rPr>
          <w:rFonts w:ascii="Arial" w:hAnsi="Arial" w:cs="Arial"/>
          <w:b/>
          <w:bCs/>
        </w:rPr>
        <w:t>Five (5) Hour Notification Guidelines</w:t>
      </w:r>
    </w:p>
    <w:p w14:paraId="1DEADA3D" w14:textId="59A7FE0D" w:rsidR="0043444F" w:rsidRPr="00B5537C" w:rsidRDefault="0043444F" w:rsidP="002351D1">
      <w:pPr>
        <w:spacing w:after="0" w:line="240" w:lineRule="auto"/>
        <w:ind w:left="907"/>
        <w:rPr>
          <w:rFonts w:ascii="Arial" w:hAnsi="Arial" w:cs="Arial"/>
        </w:rPr>
      </w:pPr>
      <w:r w:rsidRPr="00B5537C">
        <w:rPr>
          <w:rFonts w:ascii="Arial" w:hAnsi="Arial" w:cs="Arial"/>
        </w:rPr>
        <w:lastRenderedPageBreak/>
        <w:t xml:space="preserve">During normal business hours (Monday - Friday, 8:00 a.m. - 5:00 p.m. EST), </w:t>
      </w:r>
      <w:r w:rsidRPr="00B5537C">
        <w:rPr>
          <w:rFonts w:ascii="Arial" w:hAnsi="Arial" w:cs="Arial"/>
          <w:b/>
          <w:bCs/>
          <w:color w:val="FF0000"/>
        </w:rPr>
        <w:t>CAT 5</w:t>
      </w:r>
      <w:r w:rsidRPr="00B5537C">
        <w:rPr>
          <w:rFonts w:ascii="Arial" w:hAnsi="Arial" w:cs="Arial"/>
        </w:rPr>
        <w:t xml:space="preserve"> reportable incidents must be phoned in to your </w:t>
      </w:r>
      <w:r w:rsidR="008A7B8F" w:rsidRPr="00B5537C">
        <w:rPr>
          <w:rFonts w:ascii="Arial" w:hAnsi="Arial" w:cs="Arial"/>
        </w:rPr>
        <w:t>Contract Manager</w:t>
      </w:r>
      <w:r w:rsidRPr="00B5537C">
        <w:rPr>
          <w:rFonts w:ascii="Arial" w:hAnsi="Arial" w:cs="Arial"/>
        </w:rPr>
        <w:t xml:space="preserve"> or the Director of Contracts and Grants Administration.</w:t>
      </w:r>
    </w:p>
    <w:p w14:paraId="09F19705" w14:textId="77777777" w:rsidR="002351D1" w:rsidRPr="00B5537C" w:rsidRDefault="002351D1" w:rsidP="002351D1">
      <w:pPr>
        <w:spacing w:after="0" w:line="240" w:lineRule="auto"/>
        <w:ind w:left="907"/>
        <w:rPr>
          <w:rFonts w:ascii="Arial" w:hAnsi="Arial" w:cs="Arial"/>
        </w:rPr>
      </w:pPr>
    </w:p>
    <w:p w14:paraId="5165FB6B" w14:textId="77777777" w:rsidR="00B5537C" w:rsidRPr="00B5537C" w:rsidRDefault="0043444F" w:rsidP="00B5537C">
      <w:pPr>
        <w:spacing w:after="0" w:line="240" w:lineRule="auto"/>
        <w:ind w:left="907"/>
        <w:rPr>
          <w:rFonts w:ascii="Arial" w:hAnsi="Arial" w:cs="Arial"/>
        </w:rPr>
      </w:pPr>
      <w:r w:rsidRPr="00B5537C">
        <w:rPr>
          <w:rFonts w:ascii="Arial" w:hAnsi="Arial" w:cs="Arial"/>
        </w:rPr>
        <w:t xml:space="preserve">After normal business hours, Center staff </w:t>
      </w:r>
      <w:r w:rsidRPr="00B5537C">
        <w:rPr>
          <w:rFonts w:ascii="Arial" w:hAnsi="Arial" w:cs="Arial"/>
          <w:b/>
          <w:bCs/>
          <w:u w:val="single"/>
        </w:rPr>
        <w:t>MUST</w:t>
      </w:r>
      <w:r w:rsidRPr="00B5537C">
        <w:rPr>
          <w:rFonts w:ascii="Arial" w:hAnsi="Arial" w:cs="Arial"/>
        </w:rPr>
        <w:t xml:space="preserve"> report </w:t>
      </w:r>
      <w:r w:rsidRPr="00B5537C">
        <w:rPr>
          <w:rFonts w:ascii="Arial" w:hAnsi="Arial" w:cs="Arial"/>
          <w:b/>
          <w:bCs/>
          <w:color w:val="FF0000"/>
        </w:rPr>
        <w:t>CAT 5</w:t>
      </w:r>
      <w:r w:rsidR="00B5537C" w:rsidRPr="00B5537C">
        <w:rPr>
          <w:rFonts w:ascii="Arial" w:hAnsi="Arial" w:cs="Arial"/>
          <w:b/>
          <w:bCs/>
        </w:rPr>
        <w:t>,</w:t>
      </w:r>
      <w:r w:rsidRPr="00B5537C">
        <w:rPr>
          <w:rFonts w:ascii="Arial" w:hAnsi="Arial" w:cs="Arial"/>
          <w:color w:val="FF0000"/>
        </w:rPr>
        <w:t xml:space="preserve"> </w:t>
      </w:r>
      <w:r w:rsidRPr="00B5537C">
        <w:rPr>
          <w:rFonts w:ascii="Arial" w:hAnsi="Arial" w:cs="Arial"/>
        </w:rPr>
        <w:t>immediate reportable incidents</w:t>
      </w:r>
      <w:r w:rsidR="00B5537C" w:rsidRPr="00B5537C">
        <w:rPr>
          <w:rFonts w:ascii="Arial" w:hAnsi="Arial" w:cs="Arial"/>
        </w:rPr>
        <w:t xml:space="preserve">, </w:t>
      </w:r>
      <w:r w:rsidRPr="00B5537C">
        <w:rPr>
          <w:rFonts w:ascii="Arial" w:hAnsi="Arial" w:cs="Arial"/>
        </w:rPr>
        <w:t>by calling and leaving a message if no answer</w:t>
      </w:r>
      <w:r w:rsidR="00B5537C" w:rsidRPr="00B5537C">
        <w:rPr>
          <w:rFonts w:ascii="Arial" w:hAnsi="Arial" w:cs="Arial"/>
        </w:rPr>
        <w:t xml:space="preserve"> to the </w:t>
      </w:r>
      <w:r w:rsidRPr="00B5537C">
        <w:rPr>
          <w:rFonts w:ascii="Arial" w:hAnsi="Arial" w:cs="Arial"/>
        </w:rPr>
        <w:t xml:space="preserve">ODV </w:t>
      </w:r>
      <w:r w:rsidR="00B5537C" w:rsidRPr="00B5537C">
        <w:rPr>
          <w:rFonts w:ascii="Arial" w:hAnsi="Arial" w:cs="Arial"/>
        </w:rPr>
        <w:t>m</w:t>
      </w:r>
      <w:r w:rsidRPr="00B5537C">
        <w:rPr>
          <w:rFonts w:ascii="Arial" w:hAnsi="Arial" w:cs="Arial"/>
        </w:rPr>
        <w:t>anagement staff</w:t>
      </w:r>
      <w:r w:rsidR="00B5537C" w:rsidRPr="00B5537C">
        <w:rPr>
          <w:rFonts w:ascii="Arial" w:hAnsi="Arial" w:cs="Arial"/>
        </w:rPr>
        <w:t xml:space="preserve"> listed below</w:t>
      </w:r>
      <w:r w:rsidRPr="00B5537C">
        <w:rPr>
          <w:rFonts w:ascii="Arial" w:hAnsi="Arial" w:cs="Arial"/>
        </w:rPr>
        <w:t xml:space="preserve">. </w:t>
      </w:r>
    </w:p>
    <w:p w14:paraId="31757F98" w14:textId="77777777" w:rsidR="00B5537C" w:rsidRPr="00B5537C" w:rsidRDefault="00B5537C" w:rsidP="00B5537C">
      <w:pPr>
        <w:spacing w:after="0" w:line="240" w:lineRule="auto"/>
        <w:ind w:left="907"/>
        <w:rPr>
          <w:rFonts w:ascii="Arial" w:hAnsi="Arial" w:cs="Arial"/>
        </w:rPr>
      </w:pPr>
    </w:p>
    <w:p w14:paraId="07A32E26" w14:textId="6D397C64" w:rsidR="009B61F1" w:rsidRPr="00B5537C" w:rsidRDefault="009B61F1" w:rsidP="00B5537C">
      <w:pPr>
        <w:pStyle w:val="ListParagraph"/>
        <w:numPr>
          <w:ilvl w:val="0"/>
          <w:numId w:val="10"/>
        </w:numPr>
        <w:spacing w:after="0" w:line="240" w:lineRule="auto"/>
        <w:rPr>
          <w:rFonts w:ascii="Arial" w:hAnsi="Arial" w:cs="Arial"/>
        </w:rPr>
      </w:pPr>
      <w:r w:rsidRPr="00B5537C">
        <w:rPr>
          <w:rFonts w:ascii="Arial" w:hAnsi="Arial" w:cs="Arial"/>
        </w:rPr>
        <w:t>Jennifer Rodriguez, Statewide Program Initiative Manager (850) 597-1492.</w:t>
      </w:r>
    </w:p>
    <w:p w14:paraId="5CF256E6" w14:textId="3C368E4B" w:rsidR="00B5537C" w:rsidRPr="00B5537C" w:rsidRDefault="008A7B8F" w:rsidP="00B5537C">
      <w:pPr>
        <w:pStyle w:val="ListParagraph"/>
        <w:numPr>
          <w:ilvl w:val="0"/>
          <w:numId w:val="10"/>
        </w:numPr>
        <w:spacing w:after="0" w:line="240" w:lineRule="auto"/>
        <w:rPr>
          <w:rFonts w:ascii="Arial" w:hAnsi="Arial" w:cs="Arial"/>
        </w:rPr>
      </w:pPr>
      <w:r w:rsidRPr="00B5537C">
        <w:rPr>
          <w:rFonts w:ascii="Arial" w:hAnsi="Arial" w:cs="Arial"/>
        </w:rPr>
        <w:t>Dineen Cicco</w:t>
      </w:r>
      <w:r w:rsidR="0043444F" w:rsidRPr="00B5537C">
        <w:rPr>
          <w:rFonts w:ascii="Arial" w:hAnsi="Arial" w:cs="Arial"/>
        </w:rPr>
        <w:t xml:space="preserve">, Contracts and Grant </w:t>
      </w:r>
      <w:r w:rsidRPr="00B5537C">
        <w:rPr>
          <w:rFonts w:ascii="Arial" w:hAnsi="Arial" w:cs="Arial"/>
        </w:rPr>
        <w:t xml:space="preserve">Administrator </w:t>
      </w:r>
      <w:r w:rsidR="00B5537C" w:rsidRPr="00B5537C">
        <w:rPr>
          <w:rFonts w:ascii="Arial" w:hAnsi="Arial" w:cs="Arial"/>
        </w:rPr>
        <w:t>(</w:t>
      </w:r>
      <w:r w:rsidRPr="00B5537C">
        <w:rPr>
          <w:rFonts w:ascii="Arial" w:hAnsi="Arial" w:cs="Arial"/>
        </w:rPr>
        <w:t>850</w:t>
      </w:r>
      <w:r w:rsidR="00B5537C" w:rsidRPr="00B5537C">
        <w:rPr>
          <w:rFonts w:ascii="Arial" w:hAnsi="Arial" w:cs="Arial"/>
        </w:rPr>
        <w:t xml:space="preserve">) </w:t>
      </w:r>
      <w:r w:rsidR="00B92993">
        <w:rPr>
          <w:rFonts w:ascii="Arial" w:hAnsi="Arial" w:cs="Arial"/>
        </w:rPr>
        <w:t>544-7933</w:t>
      </w:r>
      <w:r w:rsidR="0043444F" w:rsidRPr="00B5537C">
        <w:rPr>
          <w:rFonts w:ascii="Arial" w:hAnsi="Arial" w:cs="Arial"/>
        </w:rPr>
        <w:t>.</w:t>
      </w:r>
    </w:p>
    <w:p w14:paraId="0BAAE520" w14:textId="77777777" w:rsidR="00B5537C" w:rsidRDefault="00B5537C" w:rsidP="00B5537C">
      <w:pPr>
        <w:pStyle w:val="ListParagraph"/>
        <w:spacing w:after="0" w:line="240" w:lineRule="auto"/>
        <w:ind w:left="450"/>
        <w:rPr>
          <w:rFonts w:ascii="Arial" w:hAnsi="Arial" w:cs="Arial"/>
          <w:b/>
          <w:bCs/>
        </w:rPr>
      </w:pPr>
    </w:p>
    <w:p w14:paraId="7D7D789C" w14:textId="2324FC5E" w:rsidR="0043444F" w:rsidRPr="0043444F" w:rsidRDefault="0043444F" w:rsidP="002351D1">
      <w:pPr>
        <w:pStyle w:val="ListParagraph"/>
        <w:numPr>
          <w:ilvl w:val="0"/>
          <w:numId w:val="4"/>
        </w:numPr>
        <w:spacing w:after="0" w:line="240" w:lineRule="auto"/>
        <w:ind w:left="450" w:hanging="450"/>
        <w:rPr>
          <w:rFonts w:ascii="Arial" w:hAnsi="Arial" w:cs="Arial"/>
          <w:b/>
          <w:bCs/>
        </w:rPr>
      </w:pPr>
      <w:r w:rsidRPr="0043444F">
        <w:rPr>
          <w:rFonts w:ascii="Arial" w:hAnsi="Arial" w:cs="Arial"/>
          <w:b/>
          <w:bCs/>
        </w:rPr>
        <w:t xml:space="preserve">Submission </w:t>
      </w:r>
      <w:r w:rsidR="002351D1">
        <w:rPr>
          <w:rFonts w:ascii="Arial" w:hAnsi="Arial" w:cs="Arial"/>
          <w:b/>
          <w:bCs/>
        </w:rPr>
        <w:t xml:space="preserve">Guidelines </w:t>
      </w:r>
      <w:r w:rsidRPr="0043444F">
        <w:rPr>
          <w:rFonts w:ascii="Arial" w:hAnsi="Arial" w:cs="Arial"/>
          <w:b/>
          <w:bCs/>
        </w:rPr>
        <w:t>for all Incident Reports:</w:t>
      </w:r>
    </w:p>
    <w:p w14:paraId="41266C09" w14:textId="68510082" w:rsidR="00B5537C" w:rsidRPr="004F6A1C" w:rsidRDefault="0043444F" w:rsidP="002351D1">
      <w:pPr>
        <w:pStyle w:val="ListParagraph"/>
        <w:numPr>
          <w:ilvl w:val="0"/>
          <w:numId w:val="8"/>
        </w:numPr>
        <w:spacing w:before="120" w:after="120" w:line="240" w:lineRule="auto"/>
        <w:contextualSpacing w:val="0"/>
        <w:rPr>
          <w:rFonts w:ascii="Arial" w:hAnsi="Arial" w:cs="Arial"/>
        </w:rPr>
      </w:pPr>
      <w:r w:rsidRPr="004F6A1C">
        <w:rPr>
          <w:rFonts w:ascii="Arial" w:hAnsi="Arial" w:cs="Arial"/>
        </w:rPr>
        <w:t xml:space="preserve">All reportable incidents to the Department must be submitted electronically </w:t>
      </w:r>
      <w:r w:rsidR="004F6A1C" w:rsidRPr="004F6A1C">
        <w:rPr>
          <w:rFonts w:ascii="Arial" w:hAnsi="Arial" w:cs="Arial"/>
        </w:rPr>
        <w:t xml:space="preserve">to the </w:t>
      </w:r>
      <w:r w:rsidR="004F6A1C">
        <w:rPr>
          <w:rFonts w:ascii="Arial" w:hAnsi="Arial" w:cs="Arial"/>
        </w:rPr>
        <w:t>assigned</w:t>
      </w:r>
      <w:r w:rsidR="004F6A1C" w:rsidRPr="004F6A1C">
        <w:rPr>
          <w:rFonts w:ascii="Arial" w:hAnsi="Arial" w:cs="Arial"/>
        </w:rPr>
        <w:t xml:space="preserve"> Contract Manager and the </w:t>
      </w:r>
      <w:r w:rsidRPr="004F6A1C">
        <w:rPr>
          <w:rFonts w:ascii="Arial" w:hAnsi="Arial" w:cs="Arial"/>
        </w:rPr>
        <w:t xml:space="preserve">incident reporting </w:t>
      </w:r>
      <w:r w:rsidR="002351D1" w:rsidRPr="004F6A1C">
        <w:rPr>
          <w:rFonts w:ascii="Arial" w:hAnsi="Arial" w:cs="Arial"/>
        </w:rPr>
        <w:t>email address</w:t>
      </w:r>
      <w:r w:rsidRPr="004F6A1C">
        <w:rPr>
          <w:rFonts w:ascii="Arial" w:hAnsi="Arial" w:cs="Arial"/>
        </w:rPr>
        <w:t xml:space="preserve">, </w:t>
      </w:r>
      <w:hyperlink r:id="rId10" w:history="1">
        <w:r w:rsidR="00B5537C" w:rsidRPr="004F6A1C">
          <w:rPr>
            <w:rStyle w:val="Hyperlink"/>
            <w:rFonts w:ascii="Arial" w:hAnsi="Arial" w:cs="Arial"/>
          </w:rPr>
          <w:t>DV.IncidentReporting@myflfamilies.com</w:t>
        </w:r>
      </w:hyperlink>
      <w:r w:rsidR="00B5537C" w:rsidRPr="004F6A1C">
        <w:rPr>
          <w:rFonts w:ascii="Arial" w:hAnsi="Arial" w:cs="Arial"/>
        </w:rPr>
        <w:t>.</w:t>
      </w:r>
    </w:p>
    <w:p w14:paraId="4234B979" w14:textId="1C504FE3" w:rsidR="002351D1" w:rsidRPr="004F6A1C" w:rsidRDefault="004F6A1C" w:rsidP="00B5537C">
      <w:pPr>
        <w:pStyle w:val="ListParagraph"/>
        <w:numPr>
          <w:ilvl w:val="0"/>
          <w:numId w:val="8"/>
        </w:numPr>
        <w:spacing w:before="120" w:after="120" w:line="240" w:lineRule="auto"/>
        <w:contextualSpacing w:val="0"/>
        <w:rPr>
          <w:rFonts w:ascii="Arial" w:hAnsi="Arial" w:cs="Arial"/>
        </w:rPr>
      </w:pPr>
      <w:r w:rsidRPr="004F6A1C">
        <w:rPr>
          <w:rFonts w:ascii="Arial" w:hAnsi="Arial" w:cs="Arial"/>
        </w:rPr>
        <w:t xml:space="preserve">The email subject line should contain the Center </w:t>
      </w:r>
      <w:r w:rsidR="0043444F" w:rsidRPr="004F6A1C">
        <w:rPr>
          <w:rFonts w:ascii="Arial" w:hAnsi="Arial" w:cs="Arial"/>
        </w:rPr>
        <w:t xml:space="preserve">Contract Number, Center Name, and date incident report was submitted to the Department. Subject Example: LN125 | </w:t>
      </w:r>
      <w:proofErr w:type="spellStart"/>
      <w:r w:rsidR="0043444F" w:rsidRPr="004F6A1C">
        <w:rPr>
          <w:rFonts w:ascii="Arial" w:hAnsi="Arial" w:cs="Arial"/>
        </w:rPr>
        <w:t>MyHome</w:t>
      </w:r>
      <w:proofErr w:type="spellEnd"/>
      <w:r w:rsidR="0043444F" w:rsidRPr="004F6A1C">
        <w:rPr>
          <w:rFonts w:ascii="Arial" w:hAnsi="Arial" w:cs="Arial"/>
        </w:rPr>
        <w:t xml:space="preserve"> | Incident Report- </w:t>
      </w:r>
      <w:r w:rsidR="005C7AAF">
        <w:rPr>
          <w:rFonts w:ascii="Arial" w:hAnsi="Arial" w:cs="Arial"/>
        </w:rPr>
        <w:t>July</w:t>
      </w:r>
      <w:r w:rsidR="0043444F" w:rsidRPr="004F6A1C">
        <w:rPr>
          <w:rFonts w:ascii="Arial" w:hAnsi="Arial" w:cs="Arial"/>
        </w:rPr>
        <w:t xml:space="preserve"> </w:t>
      </w:r>
      <w:r w:rsidR="005C7AAF">
        <w:rPr>
          <w:rFonts w:ascii="Arial" w:hAnsi="Arial" w:cs="Arial"/>
        </w:rPr>
        <w:t>1</w:t>
      </w:r>
      <w:r w:rsidR="0043444F" w:rsidRPr="004F6A1C">
        <w:rPr>
          <w:rFonts w:ascii="Arial" w:hAnsi="Arial" w:cs="Arial"/>
        </w:rPr>
        <w:t>, 202</w:t>
      </w:r>
      <w:r w:rsidR="005C7AAF">
        <w:rPr>
          <w:rFonts w:ascii="Arial" w:hAnsi="Arial" w:cs="Arial"/>
        </w:rPr>
        <w:t>4.</w:t>
      </w:r>
    </w:p>
    <w:p w14:paraId="255528B5" w14:textId="0130A4F3" w:rsidR="0043444F" w:rsidRPr="004F6A1C" w:rsidRDefault="0043444F" w:rsidP="002351D1">
      <w:pPr>
        <w:pStyle w:val="ListParagraph"/>
        <w:numPr>
          <w:ilvl w:val="0"/>
          <w:numId w:val="8"/>
        </w:numPr>
        <w:spacing w:before="120" w:after="120" w:line="240" w:lineRule="auto"/>
        <w:contextualSpacing w:val="0"/>
        <w:rPr>
          <w:rFonts w:ascii="Arial" w:hAnsi="Arial" w:cs="Arial"/>
        </w:rPr>
      </w:pPr>
      <w:r w:rsidRPr="004F6A1C">
        <w:rPr>
          <w:rFonts w:ascii="Arial" w:hAnsi="Arial" w:cs="Arial"/>
        </w:rPr>
        <w:t xml:space="preserve">Please include contact information for an alternative staff member knowledgeable of the details and available to ODV for follow-up regarding the reportable incident for a period of 12 hours after submission of report. </w:t>
      </w:r>
    </w:p>
    <w:p w14:paraId="6C572928" w14:textId="7B8805E8" w:rsidR="0043444F" w:rsidRPr="0043444F" w:rsidRDefault="0043444F" w:rsidP="002351D1">
      <w:pPr>
        <w:pStyle w:val="ListParagraph"/>
        <w:numPr>
          <w:ilvl w:val="0"/>
          <w:numId w:val="4"/>
        </w:numPr>
        <w:spacing w:before="120" w:after="120" w:line="240" w:lineRule="auto"/>
        <w:ind w:left="450" w:hanging="450"/>
        <w:rPr>
          <w:rFonts w:ascii="Arial" w:hAnsi="Arial" w:cs="Arial"/>
          <w:b/>
          <w:bCs/>
        </w:rPr>
      </w:pPr>
      <w:r w:rsidRPr="0043444F">
        <w:rPr>
          <w:rFonts w:ascii="Arial" w:hAnsi="Arial" w:cs="Arial"/>
          <w:b/>
          <w:bCs/>
        </w:rPr>
        <w:t>Incident Reporting Form</w:t>
      </w:r>
    </w:p>
    <w:p w14:paraId="558AAE57" w14:textId="2F438DFD" w:rsidR="004F6A1C" w:rsidRDefault="0043444F" w:rsidP="002351D1">
      <w:pPr>
        <w:spacing w:before="120" w:after="120" w:line="240" w:lineRule="auto"/>
        <w:rPr>
          <w:rFonts w:ascii="Arial" w:hAnsi="Arial" w:cs="Arial"/>
        </w:rPr>
      </w:pPr>
      <w:r w:rsidRPr="004F6A1C">
        <w:rPr>
          <w:rFonts w:ascii="Arial" w:hAnsi="Arial" w:cs="Arial"/>
          <w:u w:val="single"/>
        </w:rPr>
        <w:t>NOTE:</w:t>
      </w:r>
      <w:r w:rsidRPr="004F6A1C">
        <w:rPr>
          <w:rFonts w:ascii="Arial" w:hAnsi="Arial" w:cs="Arial"/>
        </w:rPr>
        <w:t xml:space="preserve"> </w:t>
      </w:r>
      <w:r w:rsidR="0003359F" w:rsidRPr="004F6A1C">
        <w:rPr>
          <w:rFonts w:ascii="Arial" w:hAnsi="Arial" w:cs="Arial"/>
        </w:rPr>
        <w:t xml:space="preserve">Please refer to </w:t>
      </w:r>
      <w:r w:rsidR="004F6A1C" w:rsidRPr="004F6A1C">
        <w:rPr>
          <w:rFonts w:ascii="Arial" w:hAnsi="Arial" w:cs="Arial"/>
        </w:rPr>
        <w:t>Template 1- Incident Reporting Form</w:t>
      </w:r>
      <w:r w:rsidR="004F6A1C">
        <w:rPr>
          <w:rFonts w:ascii="Arial" w:hAnsi="Arial" w:cs="Arial"/>
        </w:rPr>
        <w:t xml:space="preserve"> for reporting.  A copy of this Template is located at the following website: </w:t>
      </w:r>
      <w:hyperlink r:id="rId11" w:history="1">
        <w:r w:rsidR="004F6A1C" w:rsidRPr="002D061D">
          <w:rPr>
            <w:rStyle w:val="Hyperlink"/>
            <w:rFonts w:ascii="Arial" w:hAnsi="Arial" w:cs="Arial"/>
          </w:rPr>
          <w:t>https://www.myflfamilies.com/services/abuse/domestic-violence/providers-community-partners/contract-documents</w:t>
        </w:r>
      </w:hyperlink>
    </w:p>
    <w:p w14:paraId="7EC03D91" w14:textId="00F8FC84" w:rsidR="0043444F" w:rsidRPr="0043444F" w:rsidRDefault="0043444F" w:rsidP="002351D1">
      <w:pPr>
        <w:spacing w:before="120" w:after="120" w:line="240" w:lineRule="auto"/>
        <w:rPr>
          <w:rFonts w:ascii="Arial" w:hAnsi="Arial" w:cs="Arial"/>
        </w:rPr>
      </w:pPr>
      <w:r w:rsidRPr="004F6A1C">
        <w:rPr>
          <w:rFonts w:ascii="Arial" w:hAnsi="Arial" w:cs="Arial"/>
        </w:rPr>
        <w:t>The Incident Reporting Form shall be filled out by the staff person having witnessed the incident or having firsthand knowledge of the issue. For incidents that involve participants or their dependents, the actual names shall not be included in the report, only participant case numbers shall be used for identification.  Incident reporting shall ONLY include the necessary facts pertaining to the incident.</w:t>
      </w:r>
      <w:r w:rsidR="008A7B8F" w:rsidRPr="004F6A1C">
        <w:rPr>
          <w:rFonts w:ascii="Arial" w:hAnsi="Arial" w:cs="Arial"/>
        </w:rPr>
        <w:t xml:space="preserve"> </w:t>
      </w:r>
      <w:r w:rsidRPr="004F6A1C">
        <w:rPr>
          <w:rFonts w:ascii="Arial" w:hAnsi="Arial" w:cs="Arial"/>
        </w:rPr>
        <w:t xml:space="preserve">The appropriate incident reporting form shall be submitted to their assigned </w:t>
      </w:r>
      <w:r w:rsidR="008A7B8F" w:rsidRPr="004F6A1C">
        <w:rPr>
          <w:rFonts w:ascii="Arial" w:hAnsi="Arial" w:cs="Arial"/>
        </w:rPr>
        <w:t>Contract Manager</w:t>
      </w:r>
      <w:r w:rsidRPr="004F6A1C">
        <w:rPr>
          <w:rFonts w:ascii="Arial" w:hAnsi="Arial" w:cs="Arial"/>
        </w:rPr>
        <w:t xml:space="preserve"> within twenty-four (24) hours of the incident or notification of the incident.</w:t>
      </w:r>
      <w:r w:rsidRPr="0043444F">
        <w:rPr>
          <w:rFonts w:ascii="Arial" w:hAnsi="Arial" w:cs="Arial"/>
        </w:rPr>
        <w:t xml:space="preserve"> </w:t>
      </w:r>
    </w:p>
    <w:p w14:paraId="1404D90B" w14:textId="7C5E5B4A" w:rsidR="0043444F" w:rsidRPr="0043444F" w:rsidRDefault="0043444F" w:rsidP="002351D1">
      <w:pPr>
        <w:pStyle w:val="ListParagraph"/>
        <w:numPr>
          <w:ilvl w:val="0"/>
          <w:numId w:val="4"/>
        </w:numPr>
        <w:spacing w:before="120" w:after="120" w:line="240" w:lineRule="auto"/>
        <w:ind w:left="450" w:hanging="450"/>
        <w:contextualSpacing w:val="0"/>
        <w:rPr>
          <w:rFonts w:ascii="Arial" w:hAnsi="Arial" w:cs="Arial"/>
          <w:b/>
          <w:bCs/>
        </w:rPr>
      </w:pPr>
      <w:r w:rsidRPr="0043444F">
        <w:rPr>
          <w:rFonts w:ascii="Arial" w:hAnsi="Arial" w:cs="Arial"/>
          <w:b/>
          <w:bCs/>
        </w:rPr>
        <w:t xml:space="preserve">Department of Children and Families Responsibilities </w:t>
      </w:r>
    </w:p>
    <w:p w14:paraId="42C8528D" w14:textId="77777777" w:rsidR="0043444F" w:rsidRPr="0043444F" w:rsidRDefault="0043444F" w:rsidP="002351D1">
      <w:pPr>
        <w:spacing w:before="120" w:after="120" w:line="240" w:lineRule="auto"/>
        <w:rPr>
          <w:rFonts w:ascii="Arial" w:hAnsi="Arial" w:cs="Arial"/>
        </w:rPr>
      </w:pPr>
      <w:r w:rsidRPr="0043444F">
        <w:rPr>
          <w:rFonts w:ascii="Arial" w:hAnsi="Arial" w:cs="Arial"/>
        </w:rPr>
        <w:t>ODV will acknowledge receipt of the incident report, review the information provided, and may contact the Center if additional information is needed.</w:t>
      </w:r>
    </w:p>
    <w:p w14:paraId="05C90DFA" w14:textId="41123CB4" w:rsidR="0043444F" w:rsidRPr="0043444F" w:rsidRDefault="002351D1" w:rsidP="002351D1">
      <w:pPr>
        <w:pStyle w:val="ListParagraph"/>
        <w:numPr>
          <w:ilvl w:val="0"/>
          <w:numId w:val="4"/>
        </w:numPr>
        <w:spacing w:before="120" w:after="120" w:line="240" w:lineRule="auto"/>
        <w:ind w:left="450" w:hanging="450"/>
        <w:contextualSpacing w:val="0"/>
        <w:rPr>
          <w:rFonts w:ascii="Arial" w:hAnsi="Arial" w:cs="Arial"/>
          <w:b/>
          <w:bCs/>
        </w:rPr>
      </w:pPr>
      <w:r>
        <w:rPr>
          <w:rFonts w:ascii="Arial" w:hAnsi="Arial" w:cs="Arial"/>
          <w:b/>
          <w:bCs/>
        </w:rPr>
        <w:t xml:space="preserve">Questions and </w:t>
      </w:r>
      <w:r w:rsidR="0043444F" w:rsidRPr="0043444F">
        <w:rPr>
          <w:rFonts w:ascii="Arial" w:hAnsi="Arial" w:cs="Arial"/>
          <w:b/>
          <w:bCs/>
        </w:rPr>
        <w:t>Technical Assistance</w:t>
      </w:r>
    </w:p>
    <w:p w14:paraId="1AD0CE7B" w14:textId="7A4385C9" w:rsidR="0043444F" w:rsidRPr="0043444F" w:rsidRDefault="0043444F" w:rsidP="0043444F">
      <w:pPr>
        <w:spacing w:after="0" w:line="240" w:lineRule="auto"/>
        <w:rPr>
          <w:rFonts w:ascii="Arial" w:hAnsi="Arial" w:cs="Arial"/>
        </w:rPr>
      </w:pPr>
      <w:r w:rsidRPr="0043444F">
        <w:rPr>
          <w:rFonts w:ascii="Arial" w:hAnsi="Arial" w:cs="Arial"/>
        </w:rPr>
        <w:t xml:space="preserve">Should Centers have any questions or need technical </w:t>
      </w:r>
      <w:r w:rsidR="002351D1">
        <w:rPr>
          <w:rFonts w:ascii="Arial" w:hAnsi="Arial" w:cs="Arial"/>
        </w:rPr>
        <w:t>assistance</w:t>
      </w:r>
      <w:r w:rsidRPr="0043444F">
        <w:rPr>
          <w:rFonts w:ascii="Arial" w:hAnsi="Arial" w:cs="Arial"/>
        </w:rPr>
        <w:t xml:space="preserve"> regarding </w:t>
      </w:r>
      <w:r w:rsidR="002351D1">
        <w:rPr>
          <w:rFonts w:ascii="Arial" w:hAnsi="Arial" w:cs="Arial"/>
        </w:rPr>
        <w:t>an</w:t>
      </w:r>
      <w:r w:rsidRPr="0043444F">
        <w:rPr>
          <w:rFonts w:ascii="Arial" w:hAnsi="Arial" w:cs="Arial"/>
        </w:rPr>
        <w:t xml:space="preserve"> </w:t>
      </w:r>
      <w:r w:rsidR="0050311B" w:rsidRPr="0043444F">
        <w:rPr>
          <w:rFonts w:ascii="Arial" w:hAnsi="Arial" w:cs="Arial"/>
        </w:rPr>
        <w:t>incident,</w:t>
      </w:r>
      <w:r w:rsidRPr="0043444F">
        <w:rPr>
          <w:rFonts w:ascii="Arial" w:hAnsi="Arial" w:cs="Arial"/>
        </w:rPr>
        <w:t xml:space="preserve"> </w:t>
      </w:r>
      <w:r w:rsidR="002351D1">
        <w:rPr>
          <w:rFonts w:ascii="Arial" w:hAnsi="Arial" w:cs="Arial"/>
        </w:rPr>
        <w:t>or these guidelines</w:t>
      </w:r>
      <w:r w:rsidRPr="0043444F">
        <w:rPr>
          <w:rFonts w:ascii="Arial" w:hAnsi="Arial" w:cs="Arial"/>
        </w:rPr>
        <w:t xml:space="preserve"> please contact your </w:t>
      </w:r>
      <w:r w:rsidR="002351D1">
        <w:rPr>
          <w:rFonts w:ascii="Arial" w:hAnsi="Arial" w:cs="Arial"/>
        </w:rPr>
        <w:t xml:space="preserve">assigned </w:t>
      </w:r>
      <w:r w:rsidR="008A7B8F">
        <w:rPr>
          <w:rFonts w:ascii="Arial" w:hAnsi="Arial" w:cs="Arial"/>
        </w:rPr>
        <w:t>Contract Manager</w:t>
      </w:r>
      <w:r w:rsidRPr="0043444F">
        <w:rPr>
          <w:rFonts w:ascii="Arial" w:hAnsi="Arial" w:cs="Arial"/>
        </w:rPr>
        <w:t xml:space="preserve">. </w:t>
      </w:r>
    </w:p>
    <w:p w14:paraId="4EF9677C" w14:textId="77777777" w:rsidR="0043444F" w:rsidRDefault="0043444F" w:rsidP="0043444F">
      <w:pPr>
        <w:spacing w:after="0" w:line="240" w:lineRule="auto"/>
      </w:pPr>
    </w:p>
    <w:p w14:paraId="126EB6D2" w14:textId="432A3CC0" w:rsidR="0003359F" w:rsidRDefault="0003359F">
      <w:bookmarkStart w:id="3" w:name="_Hlk110250959"/>
    </w:p>
    <w:bookmarkEnd w:id="3"/>
    <w:p w14:paraId="24702EAD" w14:textId="505CEEDD" w:rsidR="00E912E0" w:rsidRPr="00E912E0" w:rsidRDefault="00E912E0" w:rsidP="00AD676D">
      <w:pPr>
        <w:tabs>
          <w:tab w:val="left" w:pos="2570"/>
        </w:tabs>
      </w:pPr>
    </w:p>
    <w:sectPr w:rsidR="00E912E0" w:rsidRPr="00E912E0" w:rsidSect="003614E7">
      <w:headerReference w:type="default" r:id="rId12"/>
      <w:footerReference w:type="default" r:id="rId13"/>
      <w:pgSz w:w="12240" w:h="15840"/>
      <w:pgMar w:top="1980" w:right="1440" w:bottom="144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9BF36" w14:textId="77777777" w:rsidR="00744719" w:rsidRDefault="00744719" w:rsidP="00DC2729">
      <w:pPr>
        <w:spacing w:after="0" w:line="240" w:lineRule="auto"/>
      </w:pPr>
      <w:r>
        <w:separator/>
      </w:r>
    </w:p>
  </w:endnote>
  <w:endnote w:type="continuationSeparator" w:id="0">
    <w:p w14:paraId="005460A7" w14:textId="77777777" w:rsidR="00744719" w:rsidRDefault="00744719" w:rsidP="00DC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9A56" w14:textId="77BDEB29" w:rsidR="00B90EB9" w:rsidRPr="00ED5C2D" w:rsidRDefault="00B90EB9" w:rsidP="00B90EB9">
    <w:pPr>
      <w:pStyle w:val="Footer"/>
      <w:rPr>
        <w:rFonts w:ascii="Arial" w:hAnsi="Arial" w:cs="Arial"/>
        <w:sz w:val="16"/>
        <w:szCs w:val="16"/>
      </w:rPr>
    </w:pPr>
    <w:r w:rsidRPr="00ED5C2D">
      <w:rPr>
        <w:rFonts w:ascii="Arial" w:hAnsi="Arial" w:cs="Arial"/>
        <w:sz w:val="16"/>
        <w:szCs w:val="16"/>
      </w:rPr>
      <w:t>I</w:t>
    </w:r>
    <w:r w:rsidR="0076768F">
      <w:rPr>
        <w:rFonts w:ascii="Arial" w:hAnsi="Arial" w:cs="Arial"/>
        <w:sz w:val="16"/>
        <w:szCs w:val="16"/>
      </w:rPr>
      <w:t>ncident</w:t>
    </w:r>
    <w:r w:rsidRPr="00ED5C2D">
      <w:rPr>
        <w:rFonts w:ascii="Arial" w:hAnsi="Arial" w:cs="Arial"/>
        <w:sz w:val="16"/>
        <w:szCs w:val="16"/>
      </w:rPr>
      <w:t xml:space="preserve"> </w:t>
    </w:r>
    <w:r w:rsidR="0076768F" w:rsidRPr="00ED5C2D">
      <w:rPr>
        <w:rFonts w:ascii="Arial" w:hAnsi="Arial" w:cs="Arial"/>
        <w:sz w:val="16"/>
        <w:szCs w:val="16"/>
      </w:rPr>
      <w:t>R</w:t>
    </w:r>
    <w:r w:rsidR="0076768F">
      <w:rPr>
        <w:rFonts w:ascii="Arial" w:hAnsi="Arial" w:cs="Arial"/>
        <w:sz w:val="16"/>
        <w:szCs w:val="16"/>
      </w:rPr>
      <w:t>eporting</w:t>
    </w:r>
    <w:r w:rsidR="0076768F" w:rsidRPr="00ED5C2D">
      <w:rPr>
        <w:rFonts w:ascii="Arial" w:hAnsi="Arial" w:cs="Arial"/>
        <w:sz w:val="16"/>
        <w:szCs w:val="16"/>
      </w:rPr>
      <w:t xml:space="preserve"> </w:t>
    </w:r>
    <w:r w:rsidR="0076768F">
      <w:rPr>
        <w:rFonts w:ascii="Arial" w:hAnsi="Arial" w:cs="Arial"/>
        <w:sz w:val="16"/>
        <w:szCs w:val="16"/>
      </w:rPr>
      <w:t xml:space="preserve">Procedures &amp; Guidelines </w:t>
    </w:r>
    <w:r w:rsidR="00F54918">
      <w:rPr>
        <w:rFonts w:ascii="Arial" w:hAnsi="Arial" w:cs="Arial"/>
        <w:sz w:val="16"/>
        <w:szCs w:val="16"/>
      </w:rPr>
      <w:t>– Guidance 2</w:t>
    </w:r>
    <w:r w:rsidRPr="00ED5C2D">
      <w:rPr>
        <w:rFonts w:ascii="Arial" w:hAnsi="Arial" w:cs="Arial"/>
        <w:sz w:val="16"/>
        <w:szCs w:val="16"/>
      </w:rPr>
      <w:t xml:space="preserve"> - revised 7/202</w:t>
    </w:r>
    <w:r>
      <w:rPr>
        <w:rFonts w:ascii="Arial" w:hAnsi="Arial" w:cs="Arial"/>
        <w:sz w:val="16"/>
        <w:szCs w:val="16"/>
      </w:rPr>
      <w:t>4</w:t>
    </w:r>
  </w:p>
  <w:p w14:paraId="172AD054" w14:textId="764BE23B" w:rsidR="00B90EB9" w:rsidRDefault="00B90EB9">
    <w:pPr>
      <w:pStyle w:val="Footer"/>
      <w:jc w:val="center"/>
    </w:pPr>
    <w:r>
      <w:t xml:space="preserve"> </w:t>
    </w:r>
    <w:sdt>
      <w:sdtPr>
        <w:id w:val="11665189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BBA35DF" w14:textId="0CCFB3A1" w:rsidR="002E3DD8" w:rsidRPr="00ED5C2D" w:rsidRDefault="002E3DD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5A67" w14:textId="77777777" w:rsidR="00744719" w:rsidRDefault="00744719" w:rsidP="00DC2729">
      <w:pPr>
        <w:spacing w:after="0" w:line="240" w:lineRule="auto"/>
      </w:pPr>
      <w:r>
        <w:separator/>
      </w:r>
    </w:p>
  </w:footnote>
  <w:footnote w:type="continuationSeparator" w:id="0">
    <w:p w14:paraId="0B9CB1D8" w14:textId="77777777" w:rsidR="00744719" w:rsidRDefault="00744719" w:rsidP="00DC2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D1DD" w14:textId="0E9A0E4F" w:rsidR="00941EE8" w:rsidRPr="00941EE8" w:rsidRDefault="00353204" w:rsidP="00941EE8">
    <w:pPr>
      <w:pStyle w:val="Header"/>
      <w:tabs>
        <w:tab w:val="clear" w:pos="4680"/>
        <w:tab w:val="clear" w:pos="9360"/>
        <w:tab w:val="left" w:pos="2385"/>
      </w:tabs>
      <w:spacing w:after="0" w:line="240" w:lineRule="auto"/>
      <w:rPr>
        <w:b/>
        <w:color w:val="115BA4"/>
        <w:sz w:val="28"/>
        <w:szCs w:val="28"/>
      </w:rPr>
    </w:pPr>
    <w:r w:rsidRPr="00ED5C2D">
      <w:rPr>
        <w:b/>
        <w:noProof/>
        <w:color w:val="115BA4"/>
        <w:sz w:val="28"/>
        <w:szCs w:val="28"/>
      </w:rPr>
      <mc:AlternateContent>
        <mc:Choice Requires="wps">
          <w:drawing>
            <wp:anchor distT="45720" distB="45720" distL="114300" distR="114300" simplePos="0" relativeHeight="251664384" behindDoc="1" locked="0" layoutInCell="1" allowOverlap="1" wp14:anchorId="2DA9254F" wp14:editId="434A3181">
              <wp:simplePos x="0" y="0"/>
              <wp:positionH relativeFrom="column">
                <wp:posOffset>3352800</wp:posOffset>
              </wp:positionH>
              <wp:positionV relativeFrom="paragraph">
                <wp:posOffset>7621</wp:posOffset>
              </wp:positionV>
              <wp:extent cx="3240949" cy="3810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949" cy="381000"/>
                      </a:xfrm>
                      <a:prstGeom prst="rect">
                        <a:avLst/>
                      </a:prstGeom>
                      <a:noFill/>
                      <a:ln w="9525">
                        <a:noFill/>
                        <a:miter lim="800000"/>
                        <a:headEnd/>
                        <a:tailEnd/>
                      </a:ln>
                    </wps:spPr>
                    <wps:txbx>
                      <w:txbxContent>
                        <w:p w14:paraId="41380BF7" w14:textId="41C8C46C" w:rsidR="00353204" w:rsidRDefault="00AD676D" w:rsidP="003614E7">
                          <w:pPr>
                            <w:spacing w:after="0" w:line="240" w:lineRule="auto"/>
                            <w:jc w:val="right"/>
                            <w:rPr>
                              <w:rFonts w:ascii="Arial" w:hAnsi="Arial" w:cs="Arial"/>
                              <w:b/>
                              <w:bCs/>
                              <w:sz w:val="20"/>
                              <w:szCs w:val="20"/>
                            </w:rPr>
                          </w:pPr>
                          <w:r w:rsidRPr="00353204">
                            <w:rPr>
                              <w:rFonts w:ascii="Arial" w:hAnsi="Arial" w:cs="Arial"/>
                              <w:b/>
                              <w:bCs/>
                              <w:sz w:val="20"/>
                              <w:szCs w:val="20"/>
                            </w:rPr>
                            <w:t>Guidance</w:t>
                          </w:r>
                          <w:r w:rsidR="00353204">
                            <w:rPr>
                              <w:rFonts w:ascii="Arial" w:hAnsi="Arial" w:cs="Arial"/>
                              <w:b/>
                              <w:bCs/>
                              <w:sz w:val="20"/>
                              <w:szCs w:val="20"/>
                            </w:rPr>
                            <w:t xml:space="preserve"> Document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9254F" id="_x0000_t202" coordsize="21600,21600" o:spt="202" path="m,l,21600r21600,l21600,xe">
              <v:stroke joinstyle="miter"/>
              <v:path gradientshapeok="t" o:connecttype="rect"/>
            </v:shapetype>
            <v:shape id="Text Box 2" o:spid="_x0000_s1026" type="#_x0000_t202" style="position:absolute;margin-left:264pt;margin-top:.6pt;width:255.2pt;height:30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" filled="f" stroked="f">
              <v:textbox>
                <w:txbxContent>
                  <w:p w14:paraId="41380BF7" w14:textId="41C8C46C" w:rsidR="00353204" w:rsidRDefault="00AD676D" w:rsidP="003614E7">
                    <w:pPr>
                      <w:spacing w:after="0" w:line="240" w:lineRule="auto"/>
                      <w:jc w:val="right"/>
                      <w:rPr>
                        <w:rFonts w:ascii="Arial" w:hAnsi="Arial" w:cs="Arial"/>
                        <w:b/>
                        <w:bCs/>
                        <w:sz w:val="20"/>
                        <w:szCs w:val="20"/>
                      </w:rPr>
                    </w:pPr>
                    <w:r w:rsidRPr="00353204">
                      <w:rPr>
                        <w:rFonts w:ascii="Arial" w:hAnsi="Arial" w:cs="Arial"/>
                        <w:b/>
                        <w:bCs/>
                        <w:sz w:val="20"/>
                        <w:szCs w:val="20"/>
                      </w:rPr>
                      <w:t>Guidance</w:t>
                    </w:r>
                    <w:r w:rsidR="00353204">
                      <w:rPr>
                        <w:rFonts w:ascii="Arial" w:hAnsi="Arial" w:cs="Arial"/>
                        <w:b/>
                        <w:bCs/>
                        <w:sz w:val="20"/>
                        <w:szCs w:val="20"/>
                      </w:rPr>
                      <w:t xml:space="preserve"> Document 2</w:t>
                    </w:r>
                  </w:p>
                </w:txbxContent>
              </v:textbox>
            </v:shape>
          </w:pict>
        </mc:Fallback>
      </mc:AlternateContent>
    </w:r>
    <w:r w:rsidR="00A4493D">
      <w:rPr>
        <w:noProof/>
      </w:rPr>
      <w:drawing>
        <wp:anchor distT="0" distB="0" distL="114300" distR="114300" simplePos="0" relativeHeight="251658240" behindDoc="1" locked="0" layoutInCell="1" allowOverlap="1" wp14:anchorId="6EA208F3" wp14:editId="3E8759DF">
          <wp:simplePos x="0" y="0"/>
          <wp:positionH relativeFrom="margin">
            <wp:align>left</wp:align>
          </wp:positionH>
          <wp:positionV relativeFrom="paragraph">
            <wp:posOffset>3810</wp:posOffset>
          </wp:positionV>
          <wp:extent cx="3181350" cy="869315"/>
          <wp:effectExtent l="0" t="0" r="0" b="6985"/>
          <wp:wrapTight wrapText="bothSides">
            <wp:wrapPolygon edited="0">
              <wp:start x="0" y="0"/>
              <wp:lineTo x="0" y="21300"/>
              <wp:lineTo x="21471" y="21300"/>
              <wp:lineTo x="21471" y="0"/>
              <wp:lineTo x="0" y="0"/>
            </wp:wrapPolygon>
          </wp:wrapTight>
          <wp:docPr id="7" name="Picture 7"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0" cy="869315"/>
                  </a:xfrm>
                  <a:prstGeom prst="rect">
                    <a:avLst/>
                  </a:prstGeom>
                  <a:noFill/>
                  <a:ln>
                    <a:noFill/>
                  </a:ln>
                </pic:spPr>
              </pic:pic>
            </a:graphicData>
          </a:graphic>
        </wp:anchor>
      </w:drawing>
    </w:r>
    <w:r w:rsidR="0043444F">
      <w:rPr>
        <w:b/>
        <w:color w:val="115BA4"/>
        <w:sz w:val="28"/>
        <w:szCs w:val="28"/>
      </w:rPr>
      <w:t xml:space="preserve"> </w:t>
    </w:r>
  </w:p>
  <w:p w14:paraId="5B0E6B6F" w14:textId="5D91509F" w:rsidR="00941EE8" w:rsidRDefault="00941EE8" w:rsidP="00941EE8">
    <w:pPr>
      <w:pStyle w:val="Header"/>
      <w:tabs>
        <w:tab w:val="clear" w:pos="4680"/>
        <w:tab w:val="clear" w:pos="9360"/>
        <w:tab w:val="left" w:pos="2385"/>
      </w:tabs>
      <w:spacing w:after="0" w:line="240" w:lineRule="auto"/>
      <w:rPr>
        <w:b/>
      </w:rPr>
    </w:pPr>
  </w:p>
  <w:p w14:paraId="5214174B" w14:textId="50638B1A" w:rsidR="00941EE8" w:rsidRDefault="00941EE8" w:rsidP="00941EE8">
    <w:pPr>
      <w:pStyle w:val="Header"/>
      <w:tabs>
        <w:tab w:val="clear" w:pos="4680"/>
        <w:tab w:val="clear" w:pos="9360"/>
        <w:tab w:val="left" w:pos="2385"/>
      </w:tabs>
      <w:spacing w:after="0" w:line="240" w:lineRule="auto"/>
      <w:rPr>
        <w:b/>
      </w:rPr>
    </w:pPr>
  </w:p>
  <w:p w14:paraId="34983E48" w14:textId="20C723AF" w:rsidR="0043444F" w:rsidRDefault="0043444F" w:rsidP="000546BA">
    <w:pPr>
      <w:pStyle w:val="Header"/>
      <w:tabs>
        <w:tab w:val="clear" w:pos="4680"/>
        <w:tab w:val="clear" w:pos="9360"/>
        <w:tab w:val="left" w:pos="2385"/>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EB5"/>
    <w:multiLevelType w:val="hybridMultilevel"/>
    <w:tmpl w:val="6422EAD0"/>
    <w:lvl w:ilvl="0" w:tplc="FFFFFFFF">
      <w:start w:val="1"/>
      <w:numFmt w:val="lowerLetter"/>
      <w:lvlText w:val="%1."/>
      <w:lvlJc w:val="left"/>
      <w:pPr>
        <w:ind w:left="900" w:hanging="45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 w15:restartNumberingAfterBreak="0">
    <w:nsid w:val="0BD33E06"/>
    <w:multiLevelType w:val="hybridMultilevel"/>
    <w:tmpl w:val="18106152"/>
    <w:lvl w:ilvl="0" w:tplc="0E483A9E">
      <w:start w:val="1"/>
      <w:numFmt w:val="lowerLetter"/>
      <w:lvlText w:val="%1."/>
      <w:lvlJc w:val="left"/>
      <w:pPr>
        <w:ind w:left="900" w:hanging="450"/>
      </w:pPr>
      <w:rPr>
        <w:rFonts w:hint="default"/>
        <w:b w:val="0"/>
        <w:bCs w:val="0"/>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 w15:restartNumberingAfterBreak="0">
    <w:nsid w:val="0FF139CB"/>
    <w:multiLevelType w:val="hybridMultilevel"/>
    <w:tmpl w:val="B032E83C"/>
    <w:lvl w:ilvl="0" w:tplc="CD7EEB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363C4"/>
    <w:multiLevelType w:val="hybridMultilevel"/>
    <w:tmpl w:val="44B091DC"/>
    <w:lvl w:ilvl="0" w:tplc="C3BEC3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C9170F6"/>
    <w:multiLevelType w:val="hybridMultilevel"/>
    <w:tmpl w:val="14B0F84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DDD2C22"/>
    <w:multiLevelType w:val="hybridMultilevel"/>
    <w:tmpl w:val="79AE70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1443BC8"/>
    <w:multiLevelType w:val="hybridMultilevel"/>
    <w:tmpl w:val="6C903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E1C18"/>
    <w:multiLevelType w:val="hybridMultilevel"/>
    <w:tmpl w:val="367487A2"/>
    <w:lvl w:ilvl="0" w:tplc="9CB65ABC">
      <w:start w:val="1"/>
      <w:numFmt w:val="decimal"/>
      <w:lvlText w:val="%1)"/>
      <w:lvlJc w:val="left"/>
      <w:pPr>
        <w:ind w:left="714" w:hanging="444"/>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C906C5B"/>
    <w:multiLevelType w:val="hybridMultilevel"/>
    <w:tmpl w:val="6422EAD0"/>
    <w:lvl w:ilvl="0" w:tplc="12046A3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3DA0916"/>
    <w:multiLevelType w:val="hybridMultilevel"/>
    <w:tmpl w:val="6422EAD0"/>
    <w:lvl w:ilvl="0" w:tplc="FFFFFFFF">
      <w:start w:val="1"/>
      <w:numFmt w:val="lowerLetter"/>
      <w:lvlText w:val="%1."/>
      <w:lvlJc w:val="left"/>
      <w:pPr>
        <w:ind w:left="900" w:hanging="45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 w15:restartNumberingAfterBreak="0">
    <w:nsid w:val="69EA7782"/>
    <w:multiLevelType w:val="hybridMultilevel"/>
    <w:tmpl w:val="2828ED60"/>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812208919">
    <w:abstractNumId w:val="5"/>
  </w:num>
  <w:num w:numId="2" w16cid:durableId="842205569">
    <w:abstractNumId w:val="7"/>
  </w:num>
  <w:num w:numId="3" w16cid:durableId="1923248198">
    <w:abstractNumId w:val="8"/>
  </w:num>
  <w:num w:numId="4" w16cid:durableId="118185370">
    <w:abstractNumId w:val="6"/>
  </w:num>
  <w:num w:numId="5" w16cid:durableId="1749839297">
    <w:abstractNumId w:val="2"/>
  </w:num>
  <w:num w:numId="6" w16cid:durableId="1854029979">
    <w:abstractNumId w:val="0"/>
  </w:num>
  <w:num w:numId="7" w16cid:durableId="524055282">
    <w:abstractNumId w:val="1"/>
  </w:num>
  <w:num w:numId="8" w16cid:durableId="820269498">
    <w:abstractNumId w:val="9"/>
  </w:num>
  <w:num w:numId="9" w16cid:durableId="1140610075">
    <w:abstractNumId w:val="10"/>
  </w:num>
  <w:num w:numId="10" w16cid:durableId="385762265">
    <w:abstractNumId w:val="4"/>
  </w:num>
  <w:num w:numId="11" w16cid:durableId="681129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FC"/>
    <w:rsid w:val="00010284"/>
    <w:rsid w:val="0003359F"/>
    <w:rsid w:val="000546BA"/>
    <w:rsid w:val="00060DAD"/>
    <w:rsid w:val="00061165"/>
    <w:rsid w:val="00074E45"/>
    <w:rsid w:val="00094153"/>
    <w:rsid w:val="000A69AC"/>
    <w:rsid w:val="000C616C"/>
    <w:rsid w:val="000D0242"/>
    <w:rsid w:val="000D3489"/>
    <w:rsid w:val="000F63D3"/>
    <w:rsid w:val="00101982"/>
    <w:rsid w:val="00110804"/>
    <w:rsid w:val="001161CF"/>
    <w:rsid w:val="001223A9"/>
    <w:rsid w:val="00127254"/>
    <w:rsid w:val="00137172"/>
    <w:rsid w:val="00156413"/>
    <w:rsid w:val="0018239D"/>
    <w:rsid w:val="00184D64"/>
    <w:rsid w:val="001C7FC3"/>
    <w:rsid w:val="001E012C"/>
    <w:rsid w:val="001F26AD"/>
    <w:rsid w:val="001F7512"/>
    <w:rsid w:val="002074F0"/>
    <w:rsid w:val="0021631D"/>
    <w:rsid w:val="002351D1"/>
    <w:rsid w:val="00235C1B"/>
    <w:rsid w:val="00250493"/>
    <w:rsid w:val="00251D39"/>
    <w:rsid w:val="00265F36"/>
    <w:rsid w:val="00277B34"/>
    <w:rsid w:val="00286E8B"/>
    <w:rsid w:val="002D1237"/>
    <w:rsid w:val="002E137E"/>
    <w:rsid w:val="002E3DD8"/>
    <w:rsid w:val="002F18DC"/>
    <w:rsid w:val="003026C8"/>
    <w:rsid w:val="00334646"/>
    <w:rsid w:val="0035005B"/>
    <w:rsid w:val="00353204"/>
    <w:rsid w:val="003614E7"/>
    <w:rsid w:val="0037248B"/>
    <w:rsid w:val="00385EB8"/>
    <w:rsid w:val="003B366F"/>
    <w:rsid w:val="003E238D"/>
    <w:rsid w:val="004141CA"/>
    <w:rsid w:val="0043444F"/>
    <w:rsid w:val="00451165"/>
    <w:rsid w:val="00453570"/>
    <w:rsid w:val="004B0809"/>
    <w:rsid w:val="004C2301"/>
    <w:rsid w:val="004E67C6"/>
    <w:rsid w:val="004F6A1C"/>
    <w:rsid w:val="0050311B"/>
    <w:rsid w:val="00505687"/>
    <w:rsid w:val="00532DBD"/>
    <w:rsid w:val="00552912"/>
    <w:rsid w:val="0056741E"/>
    <w:rsid w:val="00567A35"/>
    <w:rsid w:val="00584125"/>
    <w:rsid w:val="00590BC3"/>
    <w:rsid w:val="0059369B"/>
    <w:rsid w:val="005A156E"/>
    <w:rsid w:val="005A2AFB"/>
    <w:rsid w:val="005B135E"/>
    <w:rsid w:val="005C7AAF"/>
    <w:rsid w:val="00603A47"/>
    <w:rsid w:val="00613A63"/>
    <w:rsid w:val="00623B0C"/>
    <w:rsid w:val="00653672"/>
    <w:rsid w:val="0066067E"/>
    <w:rsid w:val="006905FC"/>
    <w:rsid w:val="006A3E3B"/>
    <w:rsid w:val="006F39C1"/>
    <w:rsid w:val="006F648C"/>
    <w:rsid w:val="007218AF"/>
    <w:rsid w:val="00744719"/>
    <w:rsid w:val="00760907"/>
    <w:rsid w:val="0076549A"/>
    <w:rsid w:val="0076768F"/>
    <w:rsid w:val="007A3248"/>
    <w:rsid w:val="007B065E"/>
    <w:rsid w:val="007B1DC5"/>
    <w:rsid w:val="007C4BB1"/>
    <w:rsid w:val="007D6ADB"/>
    <w:rsid w:val="007E2D12"/>
    <w:rsid w:val="00830EB2"/>
    <w:rsid w:val="00834D12"/>
    <w:rsid w:val="00844D89"/>
    <w:rsid w:val="008510C1"/>
    <w:rsid w:val="008659C6"/>
    <w:rsid w:val="008714E7"/>
    <w:rsid w:val="0087491F"/>
    <w:rsid w:val="00874BFC"/>
    <w:rsid w:val="008A010F"/>
    <w:rsid w:val="008A7B8F"/>
    <w:rsid w:val="008E7485"/>
    <w:rsid w:val="0091465D"/>
    <w:rsid w:val="00941EE8"/>
    <w:rsid w:val="00956BEA"/>
    <w:rsid w:val="00972AC8"/>
    <w:rsid w:val="00985966"/>
    <w:rsid w:val="009906DF"/>
    <w:rsid w:val="00991F19"/>
    <w:rsid w:val="009961EB"/>
    <w:rsid w:val="009A4563"/>
    <w:rsid w:val="009B61F1"/>
    <w:rsid w:val="009D4CC1"/>
    <w:rsid w:val="009E43E9"/>
    <w:rsid w:val="009F3BBA"/>
    <w:rsid w:val="00A06D67"/>
    <w:rsid w:val="00A12925"/>
    <w:rsid w:val="00A25899"/>
    <w:rsid w:val="00A4493D"/>
    <w:rsid w:val="00A712E3"/>
    <w:rsid w:val="00A90D11"/>
    <w:rsid w:val="00A92B8F"/>
    <w:rsid w:val="00AA65DE"/>
    <w:rsid w:val="00AB0C90"/>
    <w:rsid w:val="00AB1AD0"/>
    <w:rsid w:val="00AB23FC"/>
    <w:rsid w:val="00AB53DD"/>
    <w:rsid w:val="00AC1EF8"/>
    <w:rsid w:val="00AC2066"/>
    <w:rsid w:val="00AC37AE"/>
    <w:rsid w:val="00AC6EAA"/>
    <w:rsid w:val="00AD676D"/>
    <w:rsid w:val="00AE7343"/>
    <w:rsid w:val="00AF1950"/>
    <w:rsid w:val="00B03640"/>
    <w:rsid w:val="00B10380"/>
    <w:rsid w:val="00B13CD3"/>
    <w:rsid w:val="00B318CD"/>
    <w:rsid w:val="00B34978"/>
    <w:rsid w:val="00B35DC2"/>
    <w:rsid w:val="00B4244A"/>
    <w:rsid w:val="00B5537C"/>
    <w:rsid w:val="00B70704"/>
    <w:rsid w:val="00B86F67"/>
    <w:rsid w:val="00B90EB9"/>
    <w:rsid w:val="00B92993"/>
    <w:rsid w:val="00BA0144"/>
    <w:rsid w:val="00BC0A30"/>
    <w:rsid w:val="00BD2794"/>
    <w:rsid w:val="00BD5843"/>
    <w:rsid w:val="00C07F05"/>
    <w:rsid w:val="00C2038B"/>
    <w:rsid w:val="00C20ADA"/>
    <w:rsid w:val="00C7592B"/>
    <w:rsid w:val="00C819B6"/>
    <w:rsid w:val="00C95498"/>
    <w:rsid w:val="00CB2E08"/>
    <w:rsid w:val="00CB35A0"/>
    <w:rsid w:val="00D0484D"/>
    <w:rsid w:val="00D32E8E"/>
    <w:rsid w:val="00D351A5"/>
    <w:rsid w:val="00D4063A"/>
    <w:rsid w:val="00D44DB6"/>
    <w:rsid w:val="00D60E77"/>
    <w:rsid w:val="00DA08E2"/>
    <w:rsid w:val="00DA569D"/>
    <w:rsid w:val="00DA6E0B"/>
    <w:rsid w:val="00DC2729"/>
    <w:rsid w:val="00DE0BE1"/>
    <w:rsid w:val="00E0339D"/>
    <w:rsid w:val="00E366A2"/>
    <w:rsid w:val="00E44872"/>
    <w:rsid w:val="00E65352"/>
    <w:rsid w:val="00E912E0"/>
    <w:rsid w:val="00E94C84"/>
    <w:rsid w:val="00ED5C2D"/>
    <w:rsid w:val="00EF4B35"/>
    <w:rsid w:val="00F140B8"/>
    <w:rsid w:val="00F27B35"/>
    <w:rsid w:val="00F31642"/>
    <w:rsid w:val="00F46831"/>
    <w:rsid w:val="00F54918"/>
    <w:rsid w:val="00F70240"/>
    <w:rsid w:val="00F83AD5"/>
    <w:rsid w:val="00FC3315"/>
    <w:rsid w:val="00FC6ECC"/>
    <w:rsid w:val="00FD20D5"/>
    <w:rsid w:val="00FE4B7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7635B"/>
  <w15:docId w15:val="{FCAA4EED-28BA-4384-AAE9-14B2318D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9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729"/>
    <w:pPr>
      <w:tabs>
        <w:tab w:val="center" w:pos="4680"/>
        <w:tab w:val="right" w:pos="9360"/>
      </w:tabs>
    </w:pPr>
  </w:style>
  <w:style w:type="character" w:customStyle="1" w:styleId="HeaderChar">
    <w:name w:val="Header Char"/>
    <w:basedOn w:val="DefaultParagraphFont"/>
    <w:link w:val="Header"/>
    <w:uiPriority w:val="99"/>
    <w:rsid w:val="00DC2729"/>
    <w:rPr>
      <w:sz w:val="22"/>
      <w:szCs w:val="22"/>
    </w:rPr>
  </w:style>
  <w:style w:type="paragraph" w:styleId="Footer">
    <w:name w:val="footer"/>
    <w:basedOn w:val="Normal"/>
    <w:link w:val="FooterChar"/>
    <w:uiPriority w:val="99"/>
    <w:unhideWhenUsed/>
    <w:rsid w:val="00DC2729"/>
    <w:pPr>
      <w:tabs>
        <w:tab w:val="center" w:pos="4680"/>
        <w:tab w:val="right" w:pos="9360"/>
      </w:tabs>
    </w:pPr>
  </w:style>
  <w:style w:type="character" w:customStyle="1" w:styleId="FooterChar">
    <w:name w:val="Footer Char"/>
    <w:basedOn w:val="DefaultParagraphFont"/>
    <w:link w:val="Footer"/>
    <w:uiPriority w:val="99"/>
    <w:rsid w:val="00DC2729"/>
    <w:rPr>
      <w:sz w:val="22"/>
      <w:szCs w:val="22"/>
    </w:rPr>
  </w:style>
  <w:style w:type="paragraph" w:styleId="BalloonText">
    <w:name w:val="Balloon Text"/>
    <w:basedOn w:val="Normal"/>
    <w:link w:val="BalloonTextChar"/>
    <w:uiPriority w:val="99"/>
    <w:semiHidden/>
    <w:unhideWhenUsed/>
    <w:rsid w:val="00DC2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729"/>
    <w:rPr>
      <w:rFonts w:ascii="Tahoma" w:hAnsi="Tahoma" w:cs="Tahoma"/>
      <w:sz w:val="16"/>
      <w:szCs w:val="16"/>
    </w:rPr>
  </w:style>
  <w:style w:type="character" w:styleId="PlaceholderText">
    <w:name w:val="Placeholder Text"/>
    <w:basedOn w:val="DefaultParagraphFont"/>
    <w:uiPriority w:val="99"/>
    <w:semiHidden/>
    <w:rsid w:val="004C2301"/>
    <w:rPr>
      <w:color w:val="808080"/>
    </w:rPr>
  </w:style>
  <w:style w:type="character" w:customStyle="1" w:styleId="Style1">
    <w:name w:val="Style1"/>
    <w:basedOn w:val="DefaultParagraphFont"/>
    <w:uiPriority w:val="1"/>
    <w:rsid w:val="002E3DD8"/>
  </w:style>
  <w:style w:type="character" w:customStyle="1" w:styleId="Style2">
    <w:name w:val="Style2"/>
    <w:basedOn w:val="DefaultParagraphFont"/>
    <w:uiPriority w:val="1"/>
    <w:rsid w:val="002E3DD8"/>
  </w:style>
  <w:style w:type="character" w:customStyle="1" w:styleId="Style3">
    <w:name w:val="Style3"/>
    <w:basedOn w:val="DefaultParagraphFont"/>
    <w:uiPriority w:val="1"/>
    <w:rsid w:val="002E3DD8"/>
  </w:style>
  <w:style w:type="character" w:styleId="Hyperlink">
    <w:name w:val="Hyperlink"/>
    <w:basedOn w:val="DefaultParagraphFont"/>
    <w:uiPriority w:val="99"/>
    <w:unhideWhenUsed/>
    <w:rsid w:val="00AE7343"/>
    <w:rPr>
      <w:color w:val="0000FF" w:themeColor="hyperlink"/>
      <w:u w:val="single"/>
    </w:rPr>
  </w:style>
  <w:style w:type="character" w:styleId="UnresolvedMention">
    <w:name w:val="Unresolved Mention"/>
    <w:basedOn w:val="DefaultParagraphFont"/>
    <w:uiPriority w:val="99"/>
    <w:semiHidden/>
    <w:unhideWhenUsed/>
    <w:rsid w:val="00AE7343"/>
    <w:rPr>
      <w:color w:val="605E5C"/>
      <w:shd w:val="clear" w:color="auto" w:fill="E1DFDD"/>
    </w:rPr>
  </w:style>
  <w:style w:type="character" w:styleId="CommentReference">
    <w:name w:val="annotation reference"/>
    <w:basedOn w:val="DefaultParagraphFont"/>
    <w:uiPriority w:val="99"/>
    <w:semiHidden/>
    <w:unhideWhenUsed/>
    <w:rsid w:val="00AE7343"/>
    <w:rPr>
      <w:sz w:val="16"/>
      <w:szCs w:val="16"/>
    </w:rPr>
  </w:style>
  <w:style w:type="paragraph" w:styleId="CommentText">
    <w:name w:val="annotation text"/>
    <w:basedOn w:val="Normal"/>
    <w:link w:val="CommentTextChar"/>
    <w:uiPriority w:val="99"/>
    <w:semiHidden/>
    <w:unhideWhenUsed/>
    <w:rsid w:val="00AE7343"/>
    <w:pPr>
      <w:spacing w:line="240" w:lineRule="auto"/>
    </w:pPr>
    <w:rPr>
      <w:sz w:val="20"/>
      <w:szCs w:val="20"/>
    </w:rPr>
  </w:style>
  <w:style w:type="character" w:customStyle="1" w:styleId="CommentTextChar">
    <w:name w:val="Comment Text Char"/>
    <w:basedOn w:val="DefaultParagraphFont"/>
    <w:link w:val="CommentText"/>
    <w:uiPriority w:val="99"/>
    <w:semiHidden/>
    <w:rsid w:val="00AE7343"/>
  </w:style>
  <w:style w:type="paragraph" w:styleId="CommentSubject">
    <w:name w:val="annotation subject"/>
    <w:basedOn w:val="CommentText"/>
    <w:next w:val="CommentText"/>
    <w:link w:val="CommentSubjectChar"/>
    <w:uiPriority w:val="99"/>
    <w:semiHidden/>
    <w:unhideWhenUsed/>
    <w:rsid w:val="00AE7343"/>
    <w:rPr>
      <w:b/>
      <w:bCs/>
    </w:rPr>
  </w:style>
  <w:style w:type="character" w:customStyle="1" w:styleId="CommentSubjectChar">
    <w:name w:val="Comment Subject Char"/>
    <w:basedOn w:val="CommentTextChar"/>
    <w:link w:val="CommentSubject"/>
    <w:uiPriority w:val="99"/>
    <w:semiHidden/>
    <w:rsid w:val="00AE7343"/>
    <w:rPr>
      <w:b/>
      <w:bCs/>
    </w:rPr>
  </w:style>
  <w:style w:type="character" w:customStyle="1" w:styleId="Style4">
    <w:name w:val="Style4"/>
    <w:basedOn w:val="DefaultParagraphFont"/>
    <w:uiPriority w:val="1"/>
    <w:rsid w:val="00E912E0"/>
    <w:rPr>
      <w:rFonts w:asciiTheme="minorHAnsi" w:hAnsiTheme="minorHAnsi"/>
      <w:color w:val="0070C0"/>
      <w:sz w:val="24"/>
    </w:rPr>
  </w:style>
  <w:style w:type="character" w:customStyle="1" w:styleId="Style5">
    <w:name w:val="Style5"/>
    <w:basedOn w:val="DefaultParagraphFont"/>
    <w:uiPriority w:val="1"/>
    <w:rsid w:val="00E912E0"/>
    <w:rPr>
      <w:rFonts w:asciiTheme="minorHAnsi" w:hAnsiTheme="minorHAnsi"/>
      <w:b/>
      <w:color w:val="0070C0"/>
      <w:sz w:val="24"/>
    </w:rPr>
  </w:style>
  <w:style w:type="paragraph" w:styleId="Revision">
    <w:name w:val="Revision"/>
    <w:hidden/>
    <w:uiPriority w:val="99"/>
    <w:semiHidden/>
    <w:rsid w:val="00C819B6"/>
    <w:rPr>
      <w:sz w:val="22"/>
      <w:szCs w:val="22"/>
    </w:rPr>
  </w:style>
  <w:style w:type="paragraph" w:styleId="ListParagraph">
    <w:name w:val="List Paragraph"/>
    <w:basedOn w:val="Normal"/>
    <w:uiPriority w:val="34"/>
    <w:qFormat/>
    <w:rsid w:val="00F27B35"/>
    <w:pPr>
      <w:ind w:left="720"/>
      <w:contextualSpacing/>
    </w:pPr>
  </w:style>
  <w:style w:type="character" w:styleId="FollowedHyperlink">
    <w:name w:val="FollowedHyperlink"/>
    <w:basedOn w:val="DefaultParagraphFont"/>
    <w:uiPriority w:val="99"/>
    <w:semiHidden/>
    <w:unhideWhenUsed/>
    <w:rsid w:val="00286E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flfamilies.com/services/abuse/domestic-violence/providers-community-partners/contract-docume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flfamilies.com/services/abuse/domestic-violence/providers-community-partners/contract-docum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V.IncidentReporting@myflfamilies.com" TargetMode="External"/><Relationship Id="rId4" Type="http://schemas.openxmlformats.org/officeDocument/2006/relationships/settings" Target="settings.xml"/><Relationship Id="rId9" Type="http://schemas.openxmlformats.org/officeDocument/2006/relationships/hyperlink" Target="https://reportabuse.dcf.state.fl.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794E-04C8-4124-81EA-E4C4D467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Guidance 2- Incident Reporting Procedures and Guidelines</vt:lpstr>
    </vt:vector>
  </TitlesOfParts>
  <Company>Microsoft</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2 - Incident Reporting Procedures and Guidelines</dc:title>
  <dc:creator>Wildgoose_lauri</dc:creator>
  <cp:lastModifiedBy>VanDyke, Misty N</cp:lastModifiedBy>
  <cp:revision>17</cp:revision>
  <dcterms:created xsi:type="dcterms:W3CDTF">2024-04-15T15:27:00Z</dcterms:created>
  <dcterms:modified xsi:type="dcterms:W3CDTF">2025-04-02T18:18:00Z</dcterms:modified>
</cp:coreProperties>
</file>