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11E88" w14:textId="1F076F49" w:rsidR="00FF079C" w:rsidRPr="005E26DD" w:rsidRDefault="006C296F">
      <w:pPr>
        <w:spacing w:after="0" w:line="259" w:lineRule="auto"/>
        <w:ind w:left="72" w:firstLine="0"/>
        <w:jc w:val="center"/>
        <w:rPr>
          <w:sz w:val="22"/>
        </w:rPr>
      </w:pPr>
      <w:r w:rsidRPr="005E26DD">
        <w:rPr>
          <w:b/>
          <w:sz w:val="22"/>
        </w:rPr>
        <w:t xml:space="preserve"> </w:t>
      </w:r>
    </w:p>
    <w:p w14:paraId="1F9C281F" w14:textId="77777777" w:rsidR="002D2554" w:rsidRPr="005E26DD" w:rsidRDefault="002D2554">
      <w:pPr>
        <w:spacing w:after="168" w:line="259" w:lineRule="auto"/>
        <w:ind w:left="72" w:right="48" w:firstLine="0"/>
        <w:jc w:val="center"/>
        <w:rPr>
          <w:b/>
          <w:sz w:val="22"/>
        </w:rPr>
      </w:pPr>
    </w:p>
    <w:p w14:paraId="797DE3BD" w14:textId="56C91F05" w:rsidR="002D2554" w:rsidRPr="005E26DD" w:rsidRDefault="00F6088F" w:rsidP="00F6088F">
      <w:pPr>
        <w:spacing w:after="168" w:line="259" w:lineRule="auto"/>
        <w:ind w:left="72" w:right="48" w:firstLine="0"/>
        <w:rPr>
          <w:i/>
          <w:iCs/>
          <w:sz w:val="22"/>
          <w:shd w:val="clear" w:color="auto" w:fill="FFFFFF"/>
        </w:rPr>
      </w:pPr>
      <w:r w:rsidRPr="005E26DD">
        <w:rPr>
          <w:i/>
          <w:iCs/>
          <w:sz w:val="22"/>
          <w:shd w:val="clear" w:color="auto" w:fill="FFFFFF"/>
        </w:rPr>
        <w:t>“To ensure that a child in out-of-home care receives support for healthy development which gives the child the best possible opportunity for success, caregivers, birth or legal parents, the department, and the community-based care lead agency shall work cooperatively in a respectful partnership.” 409.1415 (2)(b) FS</w:t>
      </w:r>
    </w:p>
    <w:p w14:paraId="7C2C4671" w14:textId="04AB17A7" w:rsidR="006672C1" w:rsidRPr="005E26DD" w:rsidRDefault="00057B0C" w:rsidP="006672C1">
      <w:pPr>
        <w:pStyle w:val="Default"/>
        <w:rPr>
          <w:rFonts w:ascii="Arial" w:hAnsi="Arial" w:cs="Arial"/>
          <w:sz w:val="22"/>
          <w:szCs w:val="22"/>
          <w:shd w:val="clear" w:color="auto" w:fill="FFFFFF"/>
        </w:rPr>
      </w:pPr>
      <w:r w:rsidRPr="005E26DD">
        <w:rPr>
          <w:rFonts w:ascii="Arial" w:hAnsi="Arial" w:cs="Arial"/>
          <w:sz w:val="22"/>
          <w:szCs w:val="22"/>
          <w:shd w:val="clear" w:color="auto" w:fill="FFFFFF"/>
        </w:rPr>
        <w:t xml:space="preserve">In an effort to support the development of respectful partnerships between </w:t>
      </w:r>
      <w:r w:rsidR="006A731C" w:rsidRPr="005E26DD">
        <w:rPr>
          <w:rFonts w:ascii="Arial" w:hAnsi="Arial" w:cs="Arial"/>
          <w:sz w:val="22"/>
          <w:szCs w:val="22"/>
          <w:shd w:val="clear" w:color="auto" w:fill="FFFFFF"/>
        </w:rPr>
        <w:t xml:space="preserve">caregivers, birth or legal parents, and other child welfare professionals, the Partnership Plan Working Agreement for Children in Out of Home Care has been </w:t>
      </w:r>
      <w:r w:rsidR="00765702" w:rsidRPr="005E26DD">
        <w:rPr>
          <w:rFonts w:ascii="Arial" w:hAnsi="Arial" w:cs="Arial"/>
          <w:sz w:val="22"/>
          <w:szCs w:val="22"/>
          <w:shd w:val="clear" w:color="auto" w:fill="FFFFFF"/>
        </w:rPr>
        <w:t>approved as a tool to support best practice</w:t>
      </w:r>
      <w:r w:rsidR="008504E9" w:rsidRPr="005E26DD">
        <w:rPr>
          <w:rFonts w:ascii="Arial" w:hAnsi="Arial" w:cs="Arial"/>
          <w:sz w:val="22"/>
          <w:szCs w:val="22"/>
          <w:shd w:val="clear" w:color="auto" w:fill="FFFFFF"/>
        </w:rPr>
        <w:t xml:space="preserve"> by Florida Department of Children and Families and the Youth Law Center’s Quality Parenting Initiative. </w:t>
      </w:r>
      <w:r w:rsidR="00863772" w:rsidRPr="005E26DD">
        <w:rPr>
          <w:rFonts w:ascii="Arial" w:hAnsi="Arial" w:cs="Arial"/>
          <w:sz w:val="22"/>
          <w:szCs w:val="22"/>
          <w:shd w:val="clear" w:color="auto" w:fill="FFFFFF"/>
        </w:rPr>
        <w:t xml:space="preserve"> </w:t>
      </w:r>
      <w:r w:rsidR="006672C1" w:rsidRPr="005E26DD">
        <w:rPr>
          <w:rFonts w:ascii="Arial" w:hAnsi="Arial" w:cs="Arial"/>
          <w:sz w:val="22"/>
          <w:szCs w:val="22"/>
          <w:shd w:val="clear" w:color="auto" w:fill="FFFFFF"/>
        </w:rPr>
        <w:t xml:space="preserve">However, </w:t>
      </w:r>
      <w:r w:rsidR="00CE52CE" w:rsidRPr="005E26DD">
        <w:rPr>
          <w:rFonts w:ascii="Arial" w:hAnsi="Arial" w:cs="Arial"/>
          <w:sz w:val="22"/>
          <w:szCs w:val="22"/>
          <w:shd w:val="clear" w:color="auto" w:fill="FFFFFF"/>
        </w:rPr>
        <w:t>while this tool is best practice, is not required to be used. E</w:t>
      </w:r>
      <w:r w:rsidR="006672C1" w:rsidRPr="005E26DD">
        <w:rPr>
          <w:rFonts w:ascii="Arial" w:hAnsi="Arial" w:cs="Arial"/>
          <w:sz w:val="22"/>
          <w:szCs w:val="22"/>
          <w:shd w:val="clear" w:color="auto" w:fill="FFFFFF"/>
        </w:rPr>
        <w:t xml:space="preserve">very region in Florida has developed local practices and expectations to facilitate </w:t>
      </w:r>
      <w:r w:rsidR="006C049A">
        <w:rPr>
          <w:rFonts w:ascii="Arial" w:hAnsi="Arial" w:cs="Arial"/>
          <w:sz w:val="22"/>
          <w:szCs w:val="22"/>
          <w:shd w:val="clear" w:color="auto" w:fill="FFFFFF"/>
        </w:rPr>
        <w:t xml:space="preserve">the </w:t>
      </w:r>
      <w:r w:rsidR="006672C1" w:rsidRPr="005E26DD">
        <w:rPr>
          <w:rFonts w:ascii="Arial" w:hAnsi="Arial" w:cs="Arial"/>
          <w:sz w:val="22"/>
          <w:szCs w:val="22"/>
          <w:shd w:val="clear" w:color="auto" w:fill="FFFFFF"/>
        </w:rPr>
        <w:t>develop</w:t>
      </w:r>
      <w:r w:rsidR="006C049A">
        <w:rPr>
          <w:rFonts w:ascii="Arial" w:hAnsi="Arial" w:cs="Arial"/>
          <w:sz w:val="22"/>
          <w:szCs w:val="22"/>
          <w:shd w:val="clear" w:color="auto" w:fill="FFFFFF"/>
        </w:rPr>
        <w:t>ment of</w:t>
      </w:r>
      <w:r w:rsidR="006672C1" w:rsidRPr="005E26DD">
        <w:rPr>
          <w:rFonts w:ascii="Arial" w:hAnsi="Arial" w:cs="Arial"/>
          <w:sz w:val="22"/>
          <w:szCs w:val="22"/>
          <w:shd w:val="clear" w:color="auto" w:fill="FFFFFF"/>
        </w:rPr>
        <w:t xml:space="preserve"> </w:t>
      </w:r>
      <w:proofErr w:type="spellStart"/>
      <w:r w:rsidR="006672C1" w:rsidRPr="005E26DD">
        <w:rPr>
          <w:rFonts w:ascii="Arial" w:hAnsi="Arial" w:cs="Arial"/>
          <w:sz w:val="22"/>
          <w:szCs w:val="22"/>
          <w:shd w:val="clear" w:color="auto" w:fill="FFFFFF"/>
        </w:rPr>
        <w:t>and</w:t>
      </w:r>
      <w:proofErr w:type="spellEnd"/>
      <w:r w:rsidR="006C049A">
        <w:rPr>
          <w:rFonts w:ascii="Arial" w:hAnsi="Arial" w:cs="Arial"/>
          <w:sz w:val="22"/>
          <w:szCs w:val="22"/>
          <w:shd w:val="clear" w:color="auto" w:fill="FFFFFF"/>
        </w:rPr>
        <w:t xml:space="preserve"> ongoing</w:t>
      </w:r>
      <w:r w:rsidR="006672C1" w:rsidRPr="005E26DD">
        <w:rPr>
          <w:rFonts w:ascii="Arial" w:hAnsi="Arial" w:cs="Arial"/>
          <w:sz w:val="22"/>
          <w:szCs w:val="22"/>
          <w:shd w:val="clear" w:color="auto" w:fill="FFFFFF"/>
        </w:rPr>
        <w:t xml:space="preserve"> support </w:t>
      </w:r>
      <w:r w:rsidR="006C049A">
        <w:rPr>
          <w:rFonts w:ascii="Arial" w:hAnsi="Arial" w:cs="Arial"/>
          <w:sz w:val="22"/>
          <w:szCs w:val="22"/>
          <w:shd w:val="clear" w:color="auto" w:fill="FFFFFF"/>
        </w:rPr>
        <w:t xml:space="preserve">for </w:t>
      </w:r>
      <w:r w:rsidR="006672C1" w:rsidRPr="005E26DD">
        <w:rPr>
          <w:rFonts w:ascii="Arial" w:hAnsi="Arial" w:cs="Arial"/>
          <w:sz w:val="22"/>
          <w:szCs w:val="22"/>
          <w:shd w:val="clear" w:color="auto" w:fill="FFFFFF"/>
        </w:rPr>
        <w:t xml:space="preserve">respectful partnerships in their local areas. </w:t>
      </w:r>
    </w:p>
    <w:p w14:paraId="49975F0D" w14:textId="77777777" w:rsidR="006672C1" w:rsidRPr="005E26DD" w:rsidRDefault="006672C1" w:rsidP="006672C1">
      <w:pPr>
        <w:pStyle w:val="Default"/>
        <w:rPr>
          <w:rFonts w:ascii="Arial" w:hAnsi="Arial" w:cs="Arial"/>
          <w:bCs/>
          <w:sz w:val="22"/>
          <w:szCs w:val="22"/>
        </w:rPr>
      </w:pPr>
    </w:p>
    <w:p w14:paraId="34BCB90B" w14:textId="6D96C6B7" w:rsidR="009E3F51" w:rsidRPr="005E26DD" w:rsidRDefault="006C296F">
      <w:pPr>
        <w:spacing w:after="168" w:line="259" w:lineRule="auto"/>
        <w:ind w:left="72" w:right="48" w:firstLine="0"/>
        <w:jc w:val="center"/>
        <w:rPr>
          <w:b/>
          <w:sz w:val="22"/>
          <w:u w:val="single"/>
        </w:rPr>
      </w:pPr>
      <w:r w:rsidRPr="005E26DD">
        <w:rPr>
          <w:b/>
          <w:sz w:val="22"/>
          <w:u w:val="single"/>
        </w:rPr>
        <w:t xml:space="preserve">Partnership Plan </w:t>
      </w:r>
      <w:r w:rsidR="00E876E6" w:rsidRPr="005E26DD">
        <w:rPr>
          <w:b/>
          <w:sz w:val="22"/>
          <w:u w:val="single"/>
        </w:rPr>
        <w:t xml:space="preserve">Working Agreement </w:t>
      </w:r>
      <w:r w:rsidRPr="005E26DD">
        <w:rPr>
          <w:b/>
          <w:sz w:val="22"/>
          <w:u w:val="single"/>
        </w:rPr>
        <w:t xml:space="preserve">for </w:t>
      </w:r>
    </w:p>
    <w:p w14:paraId="4EED2597" w14:textId="37D9AC88" w:rsidR="00FF079C" w:rsidRPr="005E26DD" w:rsidRDefault="006C296F">
      <w:pPr>
        <w:spacing w:after="168" w:line="259" w:lineRule="auto"/>
        <w:ind w:left="72" w:right="48" w:firstLine="0"/>
        <w:jc w:val="center"/>
        <w:rPr>
          <w:sz w:val="22"/>
          <w:u w:val="single"/>
        </w:rPr>
      </w:pPr>
      <w:r w:rsidRPr="005E26DD">
        <w:rPr>
          <w:b/>
          <w:sz w:val="22"/>
          <w:u w:val="single"/>
        </w:rPr>
        <w:t>Children in Out-of-Home Care</w:t>
      </w:r>
      <w:r w:rsidRPr="005E26DD">
        <w:rPr>
          <w:sz w:val="22"/>
          <w:u w:val="single"/>
        </w:rPr>
        <w:t xml:space="preserve"> </w:t>
      </w:r>
    </w:p>
    <w:p w14:paraId="7AC7F80E" w14:textId="77777777" w:rsidR="00FF079C" w:rsidRPr="005E26DD" w:rsidRDefault="006C296F">
      <w:pPr>
        <w:spacing w:after="52" w:line="259" w:lineRule="auto"/>
        <w:ind w:left="72" w:firstLine="0"/>
        <w:rPr>
          <w:sz w:val="22"/>
        </w:rPr>
      </w:pPr>
      <w:r w:rsidRPr="005E26DD">
        <w:rPr>
          <w:sz w:val="22"/>
        </w:rPr>
        <w:t xml:space="preserve"> </w:t>
      </w:r>
      <w:r w:rsidRPr="005E26DD">
        <w:rPr>
          <w:sz w:val="22"/>
        </w:rPr>
        <w:tab/>
        <w:t xml:space="preserve"> </w:t>
      </w:r>
    </w:p>
    <w:p w14:paraId="648427FF" w14:textId="77777777" w:rsidR="00FF079C" w:rsidRPr="005E26DD" w:rsidRDefault="006C296F">
      <w:pPr>
        <w:spacing w:after="35" w:line="256" w:lineRule="auto"/>
        <w:ind w:left="67" w:hanging="10"/>
        <w:rPr>
          <w:sz w:val="22"/>
        </w:rPr>
      </w:pPr>
      <w:r w:rsidRPr="005E26DD">
        <w:rPr>
          <w:b/>
          <w:sz w:val="22"/>
        </w:rPr>
        <w:t>All</w:t>
      </w:r>
      <w:r w:rsidRPr="005E26DD">
        <w:rPr>
          <w:sz w:val="22"/>
        </w:rPr>
        <w:t xml:space="preserve"> of us are responsible for the well-being of children in the custody of the Department of Children and </w:t>
      </w:r>
    </w:p>
    <w:p w14:paraId="3CFF45AB" w14:textId="77777777" w:rsidR="00FF079C" w:rsidRPr="005E26DD" w:rsidRDefault="006C296F">
      <w:pPr>
        <w:spacing w:after="160" w:line="256" w:lineRule="auto"/>
        <w:ind w:left="67" w:hanging="10"/>
        <w:rPr>
          <w:sz w:val="22"/>
        </w:rPr>
      </w:pPr>
      <w:r w:rsidRPr="005E26DD">
        <w:rPr>
          <w:sz w:val="22"/>
        </w:rPr>
        <w:t xml:space="preserve">Families (DCF).  The children’s licensed caregivers, along with the Florida Department of Children and Families, community-based care (CBC) organizations, their subcontractors, residential child caring agencies and staffs of these agencies undertake this responsibility in partnership, aware that none of us can succeed by ourselves.  </w:t>
      </w:r>
    </w:p>
    <w:p w14:paraId="28207768" w14:textId="77777777" w:rsidR="00FF079C" w:rsidRPr="005E26DD" w:rsidRDefault="006C296F">
      <w:pPr>
        <w:spacing w:after="160" w:line="256" w:lineRule="auto"/>
        <w:ind w:left="67" w:hanging="10"/>
        <w:rPr>
          <w:sz w:val="22"/>
        </w:rPr>
      </w:pPr>
      <w:r w:rsidRPr="005E26DD">
        <w:rPr>
          <w:sz w:val="22"/>
        </w:rPr>
        <w:t xml:space="preserve">Children need normal childhoods as well as loving and skillful parenting which honors their loyalty to their biological family.  The purpose of this document is to articulate a common understanding of the values, principles and relationships necessary to fulfill this responsibility.  The following commitments are embraced by all of us.  </w:t>
      </w:r>
    </w:p>
    <w:p w14:paraId="009192CC" w14:textId="1223A84E" w:rsidR="00FF079C" w:rsidRPr="005E26DD" w:rsidRDefault="006C296F">
      <w:pPr>
        <w:numPr>
          <w:ilvl w:val="0"/>
          <w:numId w:val="1"/>
        </w:numPr>
        <w:ind w:right="90" w:hanging="432"/>
        <w:rPr>
          <w:sz w:val="22"/>
        </w:rPr>
      </w:pPr>
      <w:r w:rsidRPr="005E26DD">
        <w:rPr>
          <w:sz w:val="22"/>
        </w:rPr>
        <w:t xml:space="preserve">To ensure that the care we give our children supports their healthy development and gives them the best possible opportunity for success, licensed caregivers, DCF, CBC, and residential child caring agencies will work together in a respectful partnership. </w:t>
      </w:r>
    </w:p>
    <w:tbl>
      <w:tblPr>
        <w:tblStyle w:val="TableGrid"/>
        <w:tblW w:w="0" w:type="auto"/>
        <w:tblInd w:w="489" w:type="dxa"/>
        <w:tblLook w:val="04A0" w:firstRow="1" w:lastRow="0" w:firstColumn="1" w:lastColumn="0" w:noHBand="0" w:noVBand="1"/>
      </w:tblPr>
      <w:tblGrid>
        <w:gridCol w:w="3512"/>
        <w:gridCol w:w="3471"/>
        <w:gridCol w:w="3506"/>
      </w:tblGrid>
      <w:tr w:rsidR="006C296F" w:rsidRPr="005E26DD" w14:paraId="0C1A7C5E" w14:textId="77777777" w:rsidTr="00FE1903">
        <w:tc>
          <w:tcPr>
            <w:tcW w:w="5487" w:type="dxa"/>
          </w:tcPr>
          <w:p w14:paraId="332F4A3A" w14:textId="77777777" w:rsidR="006C296F" w:rsidRPr="005E26DD" w:rsidRDefault="006C296F" w:rsidP="006C296F">
            <w:pPr>
              <w:pStyle w:val="ListParagraph"/>
              <w:ind w:left="432" w:right="81" w:firstLine="0"/>
              <w:rPr>
                <w:b/>
                <w:bCs/>
                <w:sz w:val="22"/>
              </w:rPr>
            </w:pPr>
            <w:r w:rsidRPr="005E26DD">
              <w:rPr>
                <w:b/>
                <w:bCs/>
                <w:sz w:val="22"/>
              </w:rPr>
              <w:t>Role</w:t>
            </w:r>
          </w:p>
        </w:tc>
        <w:tc>
          <w:tcPr>
            <w:tcW w:w="5488" w:type="dxa"/>
          </w:tcPr>
          <w:p w14:paraId="383F7155" w14:textId="77777777" w:rsidR="006C296F" w:rsidRPr="005E26DD" w:rsidRDefault="006C296F" w:rsidP="00FE1903">
            <w:pPr>
              <w:ind w:left="0" w:right="81" w:firstLine="0"/>
              <w:rPr>
                <w:b/>
                <w:bCs/>
                <w:sz w:val="22"/>
              </w:rPr>
            </w:pPr>
            <w:r w:rsidRPr="005E26DD">
              <w:rPr>
                <w:b/>
                <w:bCs/>
                <w:sz w:val="22"/>
              </w:rPr>
              <w:t>Preferred Contact Method</w:t>
            </w:r>
          </w:p>
        </w:tc>
        <w:tc>
          <w:tcPr>
            <w:tcW w:w="5488" w:type="dxa"/>
          </w:tcPr>
          <w:p w14:paraId="74EB90AF" w14:textId="77777777" w:rsidR="006C296F" w:rsidRPr="005E26DD" w:rsidRDefault="006C296F" w:rsidP="00FE1903">
            <w:pPr>
              <w:ind w:left="0" w:right="81" w:firstLine="0"/>
              <w:rPr>
                <w:b/>
                <w:bCs/>
                <w:sz w:val="22"/>
              </w:rPr>
            </w:pPr>
            <w:r w:rsidRPr="005E26DD">
              <w:rPr>
                <w:b/>
                <w:bCs/>
                <w:sz w:val="22"/>
              </w:rPr>
              <w:t>Expected Response Time</w:t>
            </w:r>
          </w:p>
        </w:tc>
      </w:tr>
      <w:tr w:rsidR="006C296F" w:rsidRPr="005E26DD" w14:paraId="515D03DB" w14:textId="77777777" w:rsidTr="00FE1903">
        <w:tc>
          <w:tcPr>
            <w:tcW w:w="5487" w:type="dxa"/>
          </w:tcPr>
          <w:p w14:paraId="6F21E01D" w14:textId="77777777" w:rsidR="006C296F" w:rsidRPr="005E26DD" w:rsidRDefault="006C296F" w:rsidP="00FE1903">
            <w:pPr>
              <w:ind w:left="0" w:right="81" w:firstLine="0"/>
              <w:rPr>
                <w:sz w:val="22"/>
              </w:rPr>
            </w:pPr>
            <w:r w:rsidRPr="005E26DD">
              <w:rPr>
                <w:sz w:val="22"/>
              </w:rPr>
              <w:t>Caregivers</w:t>
            </w:r>
          </w:p>
        </w:tc>
        <w:tc>
          <w:tcPr>
            <w:tcW w:w="5488" w:type="dxa"/>
          </w:tcPr>
          <w:p w14:paraId="019F9AB2" w14:textId="77777777" w:rsidR="006C296F" w:rsidRPr="005E26DD" w:rsidRDefault="006C296F" w:rsidP="00FE1903">
            <w:pPr>
              <w:ind w:left="0" w:right="81" w:firstLine="0"/>
              <w:rPr>
                <w:sz w:val="22"/>
              </w:rPr>
            </w:pPr>
          </w:p>
        </w:tc>
        <w:tc>
          <w:tcPr>
            <w:tcW w:w="5488" w:type="dxa"/>
          </w:tcPr>
          <w:p w14:paraId="62FE5057" w14:textId="77777777" w:rsidR="006C296F" w:rsidRPr="005E26DD" w:rsidRDefault="006C296F" w:rsidP="00FE1903">
            <w:pPr>
              <w:ind w:left="0" w:right="81" w:firstLine="0"/>
              <w:rPr>
                <w:sz w:val="22"/>
              </w:rPr>
            </w:pPr>
          </w:p>
        </w:tc>
      </w:tr>
      <w:tr w:rsidR="006C296F" w:rsidRPr="005E26DD" w14:paraId="6EA0F978" w14:textId="77777777" w:rsidTr="00FE1903">
        <w:tc>
          <w:tcPr>
            <w:tcW w:w="5487" w:type="dxa"/>
          </w:tcPr>
          <w:p w14:paraId="7869BD39" w14:textId="77777777" w:rsidR="006C296F" w:rsidRPr="005E26DD" w:rsidRDefault="006C296F" w:rsidP="00FE1903">
            <w:pPr>
              <w:ind w:left="0" w:right="81" w:firstLine="0"/>
              <w:rPr>
                <w:sz w:val="22"/>
              </w:rPr>
            </w:pPr>
            <w:r w:rsidRPr="005E26DD">
              <w:rPr>
                <w:sz w:val="22"/>
              </w:rPr>
              <w:t>Parents</w:t>
            </w:r>
          </w:p>
        </w:tc>
        <w:tc>
          <w:tcPr>
            <w:tcW w:w="5488" w:type="dxa"/>
          </w:tcPr>
          <w:p w14:paraId="0B8D3DA7" w14:textId="77777777" w:rsidR="006C296F" w:rsidRPr="005E26DD" w:rsidRDefault="006C296F" w:rsidP="00FE1903">
            <w:pPr>
              <w:ind w:left="0" w:right="81" w:firstLine="0"/>
              <w:rPr>
                <w:sz w:val="22"/>
              </w:rPr>
            </w:pPr>
          </w:p>
        </w:tc>
        <w:tc>
          <w:tcPr>
            <w:tcW w:w="5488" w:type="dxa"/>
          </w:tcPr>
          <w:p w14:paraId="4482F294" w14:textId="77777777" w:rsidR="006C296F" w:rsidRPr="005E26DD" w:rsidRDefault="006C296F" w:rsidP="00FE1903">
            <w:pPr>
              <w:ind w:left="0" w:right="81" w:firstLine="0"/>
              <w:rPr>
                <w:sz w:val="22"/>
              </w:rPr>
            </w:pPr>
          </w:p>
        </w:tc>
      </w:tr>
      <w:tr w:rsidR="006C296F" w:rsidRPr="005E26DD" w14:paraId="620DAAE0" w14:textId="77777777" w:rsidTr="00FE1903">
        <w:tc>
          <w:tcPr>
            <w:tcW w:w="5487" w:type="dxa"/>
          </w:tcPr>
          <w:p w14:paraId="308F6B67" w14:textId="77777777" w:rsidR="006C296F" w:rsidRPr="005E26DD" w:rsidRDefault="006C296F" w:rsidP="00FE1903">
            <w:pPr>
              <w:ind w:left="0" w:right="81" w:firstLine="0"/>
              <w:rPr>
                <w:sz w:val="22"/>
              </w:rPr>
            </w:pPr>
            <w:r w:rsidRPr="005E26DD">
              <w:rPr>
                <w:sz w:val="22"/>
              </w:rPr>
              <w:t xml:space="preserve">DCF </w:t>
            </w:r>
          </w:p>
        </w:tc>
        <w:tc>
          <w:tcPr>
            <w:tcW w:w="5488" w:type="dxa"/>
          </w:tcPr>
          <w:p w14:paraId="09181D2C" w14:textId="77777777" w:rsidR="006C296F" w:rsidRPr="005E26DD" w:rsidRDefault="006C296F" w:rsidP="00FE1903">
            <w:pPr>
              <w:ind w:left="0" w:right="81" w:firstLine="0"/>
              <w:rPr>
                <w:sz w:val="22"/>
              </w:rPr>
            </w:pPr>
          </w:p>
        </w:tc>
        <w:tc>
          <w:tcPr>
            <w:tcW w:w="5488" w:type="dxa"/>
          </w:tcPr>
          <w:p w14:paraId="7D23D0C9" w14:textId="77777777" w:rsidR="006C296F" w:rsidRPr="005E26DD" w:rsidRDefault="006C296F" w:rsidP="00FE1903">
            <w:pPr>
              <w:ind w:left="0" w:right="81" w:firstLine="0"/>
              <w:rPr>
                <w:sz w:val="22"/>
              </w:rPr>
            </w:pPr>
          </w:p>
        </w:tc>
      </w:tr>
      <w:tr w:rsidR="006C296F" w:rsidRPr="005E26DD" w14:paraId="0D7BD00A" w14:textId="77777777" w:rsidTr="00FE1903">
        <w:tc>
          <w:tcPr>
            <w:tcW w:w="5487" w:type="dxa"/>
          </w:tcPr>
          <w:p w14:paraId="416136F4" w14:textId="77777777" w:rsidR="006C296F" w:rsidRPr="005E26DD" w:rsidRDefault="006C296F" w:rsidP="00FE1903">
            <w:pPr>
              <w:ind w:left="0" w:right="81" w:firstLine="0"/>
              <w:rPr>
                <w:sz w:val="22"/>
              </w:rPr>
            </w:pPr>
            <w:r w:rsidRPr="005E26DD">
              <w:rPr>
                <w:sz w:val="22"/>
              </w:rPr>
              <w:t>CBC</w:t>
            </w:r>
          </w:p>
        </w:tc>
        <w:tc>
          <w:tcPr>
            <w:tcW w:w="5488" w:type="dxa"/>
          </w:tcPr>
          <w:p w14:paraId="498617D7" w14:textId="77777777" w:rsidR="006C296F" w:rsidRPr="005E26DD" w:rsidRDefault="006C296F" w:rsidP="00FE1903">
            <w:pPr>
              <w:ind w:left="0" w:right="81" w:firstLine="0"/>
              <w:rPr>
                <w:sz w:val="22"/>
              </w:rPr>
            </w:pPr>
          </w:p>
        </w:tc>
        <w:tc>
          <w:tcPr>
            <w:tcW w:w="5488" w:type="dxa"/>
          </w:tcPr>
          <w:p w14:paraId="384D6DD8" w14:textId="77777777" w:rsidR="006C296F" w:rsidRPr="005E26DD" w:rsidRDefault="006C296F" w:rsidP="00FE1903">
            <w:pPr>
              <w:ind w:left="0" w:right="81" w:firstLine="0"/>
              <w:rPr>
                <w:sz w:val="22"/>
              </w:rPr>
            </w:pPr>
          </w:p>
        </w:tc>
      </w:tr>
      <w:tr w:rsidR="006C296F" w:rsidRPr="005E26DD" w14:paraId="3C52ABEC" w14:textId="77777777" w:rsidTr="00FE1903">
        <w:tc>
          <w:tcPr>
            <w:tcW w:w="5487" w:type="dxa"/>
          </w:tcPr>
          <w:p w14:paraId="61E8B791" w14:textId="77777777" w:rsidR="006C296F" w:rsidRPr="005E26DD" w:rsidRDefault="006C296F" w:rsidP="00FE1903">
            <w:pPr>
              <w:ind w:left="0" w:right="81" w:firstLine="0"/>
              <w:rPr>
                <w:sz w:val="22"/>
              </w:rPr>
            </w:pPr>
            <w:r w:rsidRPr="005E26DD">
              <w:rPr>
                <w:sz w:val="22"/>
              </w:rPr>
              <w:t>Agency Staff</w:t>
            </w:r>
          </w:p>
        </w:tc>
        <w:tc>
          <w:tcPr>
            <w:tcW w:w="5488" w:type="dxa"/>
          </w:tcPr>
          <w:p w14:paraId="37D72EC3" w14:textId="77777777" w:rsidR="006C296F" w:rsidRPr="005E26DD" w:rsidRDefault="006C296F" w:rsidP="00FE1903">
            <w:pPr>
              <w:ind w:left="0" w:right="81" w:firstLine="0"/>
              <w:rPr>
                <w:sz w:val="22"/>
              </w:rPr>
            </w:pPr>
          </w:p>
        </w:tc>
        <w:tc>
          <w:tcPr>
            <w:tcW w:w="5488" w:type="dxa"/>
          </w:tcPr>
          <w:p w14:paraId="5529B6B2" w14:textId="77777777" w:rsidR="006C296F" w:rsidRPr="005E26DD" w:rsidRDefault="006C296F" w:rsidP="00FE1903">
            <w:pPr>
              <w:ind w:left="0" w:right="81" w:firstLine="0"/>
              <w:rPr>
                <w:sz w:val="22"/>
              </w:rPr>
            </w:pPr>
          </w:p>
        </w:tc>
      </w:tr>
    </w:tbl>
    <w:p w14:paraId="4A9A4DBB" w14:textId="77777777" w:rsidR="006C296F" w:rsidRPr="005E26DD" w:rsidRDefault="006C296F" w:rsidP="006C296F">
      <w:pPr>
        <w:ind w:left="489" w:right="81" w:firstLine="0"/>
        <w:rPr>
          <w:sz w:val="22"/>
        </w:rPr>
      </w:pPr>
    </w:p>
    <w:tbl>
      <w:tblPr>
        <w:tblStyle w:val="TableGrid"/>
        <w:tblW w:w="0" w:type="auto"/>
        <w:tblInd w:w="489" w:type="dxa"/>
        <w:tblLook w:val="04A0" w:firstRow="1" w:lastRow="0" w:firstColumn="1" w:lastColumn="0" w:noHBand="0" w:noVBand="1"/>
      </w:tblPr>
      <w:tblGrid>
        <w:gridCol w:w="5276"/>
        <w:gridCol w:w="5213"/>
      </w:tblGrid>
      <w:tr w:rsidR="006C296F" w:rsidRPr="005E26DD" w14:paraId="18CFCC8C" w14:textId="77777777" w:rsidTr="00FE1903">
        <w:tc>
          <w:tcPr>
            <w:tcW w:w="5487" w:type="dxa"/>
          </w:tcPr>
          <w:p w14:paraId="1CA4E656" w14:textId="77777777" w:rsidR="006C296F" w:rsidRPr="005E26DD" w:rsidRDefault="006C296F" w:rsidP="00FE1903">
            <w:pPr>
              <w:ind w:left="0" w:right="81" w:firstLine="0"/>
              <w:rPr>
                <w:b/>
                <w:bCs/>
                <w:sz w:val="22"/>
              </w:rPr>
            </w:pPr>
            <w:r w:rsidRPr="005E26DD">
              <w:rPr>
                <w:b/>
                <w:bCs/>
                <w:sz w:val="22"/>
              </w:rPr>
              <w:t>Communication Expectations</w:t>
            </w:r>
          </w:p>
        </w:tc>
        <w:tc>
          <w:tcPr>
            <w:tcW w:w="5488" w:type="dxa"/>
          </w:tcPr>
          <w:p w14:paraId="7D253E31" w14:textId="77777777" w:rsidR="006C296F" w:rsidRPr="005E26DD" w:rsidRDefault="006C296F" w:rsidP="00FE1903">
            <w:pPr>
              <w:ind w:left="0" w:right="81" w:firstLine="0"/>
              <w:rPr>
                <w:b/>
                <w:bCs/>
                <w:sz w:val="22"/>
              </w:rPr>
            </w:pPr>
            <w:r w:rsidRPr="005E26DD">
              <w:rPr>
                <w:b/>
                <w:bCs/>
                <w:sz w:val="22"/>
              </w:rPr>
              <w:t>What &amp; When</w:t>
            </w:r>
          </w:p>
        </w:tc>
      </w:tr>
      <w:tr w:rsidR="006C296F" w:rsidRPr="005E26DD" w14:paraId="1A982E4F" w14:textId="77777777" w:rsidTr="00FE1903">
        <w:tc>
          <w:tcPr>
            <w:tcW w:w="5487" w:type="dxa"/>
          </w:tcPr>
          <w:p w14:paraId="76E6DC51" w14:textId="77777777" w:rsidR="006C296F" w:rsidRPr="005E26DD" w:rsidRDefault="006C296F" w:rsidP="00FE1903">
            <w:pPr>
              <w:ind w:left="0" w:right="81" w:firstLine="0"/>
              <w:rPr>
                <w:sz w:val="22"/>
              </w:rPr>
            </w:pPr>
            <w:r w:rsidRPr="005E26DD">
              <w:rPr>
                <w:sz w:val="22"/>
              </w:rPr>
              <w:t>Caregiver to Communicate:</w:t>
            </w:r>
          </w:p>
        </w:tc>
        <w:tc>
          <w:tcPr>
            <w:tcW w:w="5488" w:type="dxa"/>
          </w:tcPr>
          <w:p w14:paraId="119EF7E1" w14:textId="77777777" w:rsidR="006C296F" w:rsidRPr="005E26DD" w:rsidRDefault="006C296F" w:rsidP="00FE1903">
            <w:pPr>
              <w:ind w:left="0" w:right="81" w:firstLine="0"/>
              <w:rPr>
                <w:sz w:val="22"/>
              </w:rPr>
            </w:pPr>
          </w:p>
        </w:tc>
      </w:tr>
      <w:tr w:rsidR="006C296F" w:rsidRPr="005E26DD" w14:paraId="3087C893" w14:textId="77777777" w:rsidTr="00FE1903">
        <w:tc>
          <w:tcPr>
            <w:tcW w:w="5487" w:type="dxa"/>
          </w:tcPr>
          <w:p w14:paraId="5B354FAF" w14:textId="77777777" w:rsidR="006C296F" w:rsidRPr="005E26DD" w:rsidRDefault="006C296F" w:rsidP="00FE1903">
            <w:pPr>
              <w:ind w:left="0" w:right="81" w:firstLine="0"/>
              <w:rPr>
                <w:sz w:val="22"/>
              </w:rPr>
            </w:pPr>
            <w:r w:rsidRPr="005E26DD">
              <w:rPr>
                <w:sz w:val="22"/>
              </w:rPr>
              <w:t>Parent to Communicate:</w:t>
            </w:r>
          </w:p>
        </w:tc>
        <w:tc>
          <w:tcPr>
            <w:tcW w:w="5488" w:type="dxa"/>
          </w:tcPr>
          <w:p w14:paraId="273ED540" w14:textId="77777777" w:rsidR="006C296F" w:rsidRPr="005E26DD" w:rsidRDefault="006C296F" w:rsidP="00FE1903">
            <w:pPr>
              <w:ind w:left="0" w:right="81" w:firstLine="0"/>
              <w:rPr>
                <w:sz w:val="22"/>
              </w:rPr>
            </w:pPr>
          </w:p>
        </w:tc>
      </w:tr>
    </w:tbl>
    <w:p w14:paraId="64267E73" w14:textId="77777777" w:rsidR="006C296F" w:rsidRPr="005E26DD" w:rsidRDefault="006C296F" w:rsidP="006C296F">
      <w:pPr>
        <w:ind w:left="489" w:right="81" w:firstLine="0"/>
        <w:rPr>
          <w:sz w:val="22"/>
        </w:rPr>
      </w:pPr>
    </w:p>
    <w:tbl>
      <w:tblPr>
        <w:tblStyle w:val="TableGrid"/>
        <w:tblW w:w="0" w:type="auto"/>
        <w:tblInd w:w="489" w:type="dxa"/>
        <w:tblLook w:val="04A0" w:firstRow="1" w:lastRow="0" w:firstColumn="1" w:lastColumn="0" w:noHBand="0" w:noVBand="1"/>
      </w:tblPr>
      <w:tblGrid>
        <w:gridCol w:w="10489"/>
      </w:tblGrid>
      <w:tr w:rsidR="006C296F" w:rsidRPr="005E26DD" w14:paraId="2E70E8E1" w14:textId="77777777" w:rsidTr="009D1F77">
        <w:trPr>
          <w:trHeight w:val="2683"/>
        </w:trPr>
        <w:tc>
          <w:tcPr>
            <w:tcW w:w="10975" w:type="dxa"/>
          </w:tcPr>
          <w:p w14:paraId="33CDF3D2" w14:textId="283BA603" w:rsidR="006C296F" w:rsidRPr="005E26DD" w:rsidRDefault="006C296F" w:rsidP="00FE1903">
            <w:pPr>
              <w:ind w:left="0" w:right="81" w:firstLine="0"/>
              <w:rPr>
                <w:b/>
                <w:bCs/>
                <w:sz w:val="22"/>
              </w:rPr>
            </w:pPr>
            <w:r w:rsidRPr="005E26DD">
              <w:rPr>
                <w:b/>
                <w:bCs/>
                <w:sz w:val="22"/>
              </w:rPr>
              <w:lastRenderedPageBreak/>
              <w:t xml:space="preserve">Conflict Resolution Plan: </w:t>
            </w:r>
          </w:p>
          <w:p w14:paraId="4B7DD718" w14:textId="21B4051C" w:rsidR="009D1F77" w:rsidRPr="005E26DD" w:rsidRDefault="009D1F77" w:rsidP="009D1F77">
            <w:pPr>
              <w:shd w:val="clear" w:color="auto" w:fill="FFFFFF"/>
              <w:spacing w:after="0" w:line="240" w:lineRule="auto"/>
              <w:ind w:left="0" w:firstLine="0"/>
              <w:rPr>
                <w:rFonts w:eastAsia="Times New Roman"/>
                <w:i/>
                <w:iCs/>
                <w:color w:val="222222"/>
                <w:sz w:val="22"/>
              </w:rPr>
            </w:pPr>
            <w:r w:rsidRPr="005E26DD">
              <w:rPr>
                <w:rFonts w:eastAsia="Times New Roman"/>
                <w:i/>
                <w:iCs/>
                <w:sz w:val="22"/>
              </w:rPr>
              <w:t>65C-45 currently provides for the following conflict resolution with agency staff and caregivers:</w:t>
            </w:r>
          </w:p>
          <w:p w14:paraId="35B19CFE" w14:textId="77777777" w:rsidR="009D1F77" w:rsidRPr="005E26DD" w:rsidRDefault="009D1F77" w:rsidP="009D1F77">
            <w:pPr>
              <w:shd w:val="clear" w:color="auto" w:fill="FFFFFF"/>
              <w:spacing w:after="0" w:line="240" w:lineRule="auto"/>
              <w:ind w:left="0" w:firstLine="0"/>
              <w:rPr>
                <w:rFonts w:eastAsia="Times New Roman"/>
                <w:i/>
                <w:iCs/>
                <w:color w:val="222222"/>
                <w:sz w:val="22"/>
              </w:rPr>
            </w:pPr>
            <w:r w:rsidRPr="005E26DD">
              <w:rPr>
                <w:rFonts w:eastAsia="Times New Roman"/>
                <w:i/>
                <w:iCs/>
                <w:sz w:val="22"/>
              </w:rPr>
              <w:t> </w:t>
            </w:r>
          </w:p>
          <w:p w14:paraId="3EF2F54E" w14:textId="2C84E163" w:rsidR="009D1F77" w:rsidRPr="005E26DD" w:rsidRDefault="009D1F77" w:rsidP="009D1F77">
            <w:pPr>
              <w:shd w:val="clear" w:color="auto" w:fill="FFFFFF"/>
              <w:spacing w:after="0" w:line="260" w:lineRule="atLeast"/>
              <w:ind w:left="0" w:firstLine="0"/>
              <w:jc w:val="both"/>
              <w:rPr>
                <w:rFonts w:eastAsia="Times New Roman"/>
                <w:i/>
                <w:iCs/>
                <w:color w:val="222222"/>
                <w:sz w:val="22"/>
              </w:rPr>
            </w:pPr>
            <w:r w:rsidRPr="005E26DD">
              <w:rPr>
                <w:rFonts w:eastAsia="Times New Roman"/>
                <w:i/>
                <w:iCs/>
                <w:color w:val="222222"/>
                <w:sz w:val="22"/>
              </w:rPr>
              <w:t>When an out-of-home caregiver has a dispute or conflict with the Department or feels there has been a violation of their rights pursuant to Section 39.4087, F.S., CBC or their sub-contracted providers, they may request in writing a formal meeting to address and resolve concerns.</w:t>
            </w:r>
          </w:p>
          <w:p w14:paraId="00C74FBC" w14:textId="77777777" w:rsidR="009D1F77" w:rsidRPr="005E26DD" w:rsidRDefault="009D1F77" w:rsidP="009D1F77">
            <w:pPr>
              <w:shd w:val="clear" w:color="auto" w:fill="FFFFFF"/>
              <w:spacing w:after="0" w:line="260" w:lineRule="atLeast"/>
              <w:ind w:left="0" w:firstLine="0"/>
              <w:jc w:val="both"/>
              <w:rPr>
                <w:rFonts w:eastAsia="Times New Roman"/>
                <w:i/>
                <w:iCs/>
                <w:color w:val="222222"/>
                <w:sz w:val="22"/>
              </w:rPr>
            </w:pPr>
          </w:p>
          <w:p w14:paraId="39197AA1" w14:textId="09B9808A" w:rsidR="009D1F77" w:rsidRPr="005E26DD" w:rsidRDefault="009D1F77" w:rsidP="009D1F77">
            <w:pPr>
              <w:shd w:val="clear" w:color="auto" w:fill="FFFFFF"/>
              <w:spacing w:after="0" w:line="260" w:lineRule="atLeast"/>
              <w:ind w:left="0" w:firstLine="0"/>
              <w:jc w:val="both"/>
              <w:rPr>
                <w:rFonts w:eastAsia="Times New Roman"/>
                <w:i/>
                <w:iCs/>
                <w:color w:val="222222"/>
                <w:sz w:val="22"/>
              </w:rPr>
            </w:pPr>
            <w:r w:rsidRPr="005E26DD">
              <w:rPr>
                <w:rFonts w:eastAsia="Times New Roman"/>
                <w:i/>
                <w:iCs/>
                <w:color w:val="222222"/>
                <w:sz w:val="22"/>
              </w:rPr>
              <w:t>When the dispute is with the CBC or a subcontracted provider, the meeting must include at minimum:</w:t>
            </w:r>
          </w:p>
          <w:p w14:paraId="2182413D" w14:textId="77777777" w:rsidR="009D1F77" w:rsidRPr="005E26DD" w:rsidRDefault="009D1F77" w:rsidP="009D1F77">
            <w:pPr>
              <w:shd w:val="clear" w:color="auto" w:fill="FFFFFF"/>
              <w:spacing w:after="0" w:line="260" w:lineRule="atLeast"/>
              <w:ind w:left="0" w:firstLine="360"/>
              <w:jc w:val="both"/>
              <w:rPr>
                <w:rFonts w:eastAsia="Times New Roman"/>
                <w:i/>
                <w:iCs/>
                <w:color w:val="222222"/>
                <w:sz w:val="22"/>
              </w:rPr>
            </w:pPr>
            <w:r w:rsidRPr="005E26DD">
              <w:rPr>
                <w:rFonts w:eastAsia="Times New Roman"/>
                <w:i/>
                <w:iCs/>
                <w:color w:val="222222"/>
                <w:sz w:val="22"/>
              </w:rPr>
              <w:t>(a) The case manager and their supervisor;</w:t>
            </w:r>
          </w:p>
          <w:p w14:paraId="1D0D9755" w14:textId="77777777" w:rsidR="009D1F77" w:rsidRPr="005E26DD" w:rsidRDefault="009D1F77" w:rsidP="009D1F77">
            <w:pPr>
              <w:shd w:val="clear" w:color="auto" w:fill="FFFFFF"/>
              <w:spacing w:after="0" w:line="260" w:lineRule="atLeast"/>
              <w:ind w:left="0" w:firstLine="360"/>
              <w:jc w:val="both"/>
              <w:rPr>
                <w:rFonts w:eastAsia="Times New Roman"/>
                <w:i/>
                <w:iCs/>
                <w:color w:val="222222"/>
                <w:sz w:val="22"/>
              </w:rPr>
            </w:pPr>
            <w:r w:rsidRPr="005E26DD">
              <w:rPr>
                <w:rFonts w:eastAsia="Times New Roman"/>
                <w:i/>
                <w:iCs/>
                <w:color w:val="222222"/>
                <w:sz w:val="22"/>
              </w:rPr>
              <w:t>(b) A representative from the lead CBC agency</w:t>
            </w:r>
          </w:p>
          <w:p w14:paraId="2D734703" w14:textId="4CB8FA36" w:rsidR="009D1F77" w:rsidRPr="005E26DD" w:rsidRDefault="009D1F77" w:rsidP="009D1F77">
            <w:pPr>
              <w:shd w:val="clear" w:color="auto" w:fill="FFFFFF"/>
              <w:spacing w:after="0" w:line="260" w:lineRule="atLeast"/>
              <w:ind w:left="0" w:firstLine="0"/>
              <w:jc w:val="both"/>
              <w:rPr>
                <w:rFonts w:eastAsia="Times New Roman"/>
                <w:i/>
                <w:iCs/>
                <w:color w:val="222222"/>
                <w:sz w:val="22"/>
              </w:rPr>
            </w:pPr>
            <w:r w:rsidRPr="005E26DD">
              <w:rPr>
                <w:rFonts w:eastAsia="Times New Roman"/>
                <w:i/>
                <w:iCs/>
                <w:color w:val="222222"/>
                <w:sz w:val="22"/>
              </w:rPr>
              <w:t>When the dispute is with an employee of the Department, the meeting must include:</w:t>
            </w:r>
          </w:p>
          <w:p w14:paraId="3A77FB3B" w14:textId="09093CE5" w:rsidR="009D1F77" w:rsidRPr="005E26DD" w:rsidRDefault="009D1F77" w:rsidP="009D1F77">
            <w:pPr>
              <w:shd w:val="clear" w:color="auto" w:fill="FFFFFF"/>
              <w:spacing w:after="0" w:line="260" w:lineRule="atLeast"/>
              <w:ind w:left="0" w:firstLine="0"/>
              <w:jc w:val="both"/>
              <w:rPr>
                <w:rFonts w:eastAsia="Times New Roman"/>
                <w:i/>
                <w:iCs/>
                <w:color w:val="222222"/>
                <w:sz w:val="22"/>
              </w:rPr>
            </w:pPr>
            <w:r w:rsidRPr="005E26DD">
              <w:rPr>
                <w:rFonts w:eastAsia="Times New Roman"/>
                <w:i/>
                <w:iCs/>
                <w:color w:val="222222"/>
                <w:sz w:val="22"/>
              </w:rPr>
              <w:t xml:space="preserve">      (a) The Department employee and a supervisory representative.</w:t>
            </w:r>
          </w:p>
          <w:p w14:paraId="54681D44" w14:textId="77777777" w:rsidR="006E3EFE" w:rsidRPr="005E26DD" w:rsidRDefault="009D1F77" w:rsidP="009D1F77">
            <w:pPr>
              <w:shd w:val="clear" w:color="auto" w:fill="FFFFFF"/>
              <w:spacing w:after="0" w:line="260" w:lineRule="atLeast"/>
              <w:ind w:left="0" w:firstLine="360"/>
              <w:jc w:val="both"/>
              <w:rPr>
                <w:rFonts w:eastAsia="Times New Roman"/>
                <w:i/>
                <w:iCs/>
                <w:color w:val="222222"/>
                <w:sz w:val="22"/>
              </w:rPr>
            </w:pPr>
            <w:r w:rsidRPr="005E26DD">
              <w:rPr>
                <w:rFonts w:eastAsia="Times New Roman"/>
                <w:i/>
                <w:iCs/>
                <w:color w:val="222222"/>
                <w:sz w:val="22"/>
              </w:rPr>
              <w:t xml:space="preserve">(b) Documentation of the dispute or concerns addressed, discussion to resolve the concerns and the meeting </w:t>
            </w:r>
          </w:p>
          <w:p w14:paraId="27EDE8AB" w14:textId="6091CCBB" w:rsidR="009D1F77" w:rsidRPr="005E26DD" w:rsidRDefault="009D1F77" w:rsidP="009D1F77">
            <w:pPr>
              <w:shd w:val="clear" w:color="auto" w:fill="FFFFFF"/>
              <w:spacing w:after="0" w:line="260" w:lineRule="atLeast"/>
              <w:ind w:left="0" w:firstLine="360"/>
              <w:jc w:val="both"/>
              <w:rPr>
                <w:rFonts w:eastAsia="Times New Roman"/>
                <w:i/>
                <w:iCs/>
                <w:color w:val="222222"/>
                <w:sz w:val="22"/>
              </w:rPr>
            </w:pPr>
            <w:r w:rsidRPr="005E26DD">
              <w:rPr>
                <w:rFonts w:eastAsia="Times New Roman"/>
                <w:i/>
                <w:iCs/>
                <w:color w:val="222222"/>
                <w:sz w:val="22"/>
              </w:rPr>
              <w:t>attendees must be uploaded into the FSFN provider file cabinet.</w:t>
            </w:r>
          </w:p>
          <w:p w14:paraId="7F0F844B" w14:textId="393792CB" w:rsidR="006C296F" w:rsidRPr="005E26DD" w:rsidRDefault="006C296F" w:rsidP="00FE1903">
            <w:pPr>
              <w:ind w:left="0" w:right="81" w:firstLine="0"/>
              <w:rPr>
                <w:sz w:val="22"/>
              </w:rPr>
            </w:pPr>
          </w:p>
          <w:p w14:paraId="24074E77" w14:textId="0B8472F7" w:rsidR="006E3EFE" w:rsidRPr="005E26DD" w:rsidRDefault="006E3EFE" w:rsidP="00FE1903">
            <w:pPr>
              <w:ind w:left="0" w:right="81" w:firstLine="0"/>
              <w:rPr>
                <w:sz w:val="22"/>
              </w:rPr>
            </w:pPr>
            <w:r w:rsidRPr="005E26DD">
              <w:rPr>
                <w:sz w:val="22"/>
              </w:rPr>
              <w:t xml:space="preserve">To request a formal meeting, submit request in writing to: </w:t>
            </w:r>
          </w:p>
          <w:p w14:paraId="11533C9E" w14:textId="77777777" w:rsidR="006C296F" w:rsidRPr="005E26DD" w:rsidRDefault="006C296F" w:rsidP="00FE1903">
            <w:pPr>
              <w:ind w:left="0" w:right="81" w:firstLine="0"/>
              <w:rPr>
                <w:sz w:val="22"/>
              </w:rPr>
            </w:pPr>
          </w:p>
          <w:p w14:paraId="4149272E" w14:textId="5ECA8072" w:rsidR="006C296F" w:rsidRPr="005E26DD" w:rsidRDefault="009D1F77" w:rsidP="00FE1903">
            <w:pPr>
              <w:ind w:left="0" w:right="81" w:firstLine="0"/>
              <w:rPr>
                <w:b/>
                <w:bCs/>
                <w:sz w:val="22"/>
              </w:rPr>
            </w:pPr>
            <w:r w:rsidRPr="005E26DD">
              <w:rPr>
                <w:b/>
                <w:bCs/>
                <w:sz w:val="22"/>
              </w:rPr>
              <w:t xml:space="preserve">Conflict Resolution Plan Involving Birth Parents: </w:t>
            </w:r>
          </w:p>
        </w:tc>
      </w:tr>
    </w:tbl>
    <w:p w14:paraId="7CFC71F4" w14:textId="77777777" w:rsidR="006C296F" w:rsidRPr="005E26DD" w:rsidRDefault="006C296F" w:rsidP="006C296F">
      <w:pPr>
        <w:ind w:left="432" w:right="90" w:firstLine="0"/>
        <w:rPr>
          <w:sz w:val="22"/>
        </w:rPr>
      </w:pPr>
    </w:p>
    <w:p w14:paraId="6BB9508F" w14:textId="77777777" w:rsidR="00FF079C" w:rsidRPr="005E26DD" w:rsidRDefault="006C296F">
      <w:pPr>
        <w:numPr>
          <w:ilvl w:val="0"/>
          <w:numId w:val="1"/>
        </w:numPr>
        <w:ind w:right="90" w:hanging="432"/>
        <w:rPr>
          <w:sz w:val="22"/>
        </w:rPr>
      </w:pPr>
      <w:r w:rsidRPr="005E26DD">
        <w:rPr>
          <w:sz w:val="22"/>
        </w:rPr>
        <w:t xml:space="preserve">All members of this partnership will behave professionally, will share all relevant information promptly, and will respect the confidentiality of all information related to the child and his or her family. </w:t>
      </w:r>
    </w:p>
    <w:p w14:paraId="517B82FF" w14:textId="77777777" w:rsidR="006C296F" w:rsidRPr="005E26DD" w:rsidRDefault="006C296F">
      <w:pPr>
        <w:numPr>
          <w:ilvl w:val="0"/>
          <w:numId w:val="1"/>
        </w:numPr>
        <w:ind w:right="90" w:hanging="432"/>
        <w:rPr>
          <w:sz w:val="22"/>
        </w:rPr>
      </w:pPr>
      <w:r w:rsidRPr="005E26DD">
        <w:rPr>
          <w:sz w:val="22"/>
        </w:rPr>
        <w:t xml:space="preserve">Licensed caregivers or designated persons, the family, DCF, CBC, residential child caring agencies will participate in developing the plan for the child and family, and all members of the team will work together to implement this plan.  This includes caregiver participation in all team meetings or court hearings related to the child’s care and future plans.  DCF, CBC and agency staff will support and facilitate caregiver participation through timely notification, an inclusive process and providing alternative methods for participation for caregivers who cannot be physically present. </w:t>
      </w:r>
    </w:p>
    <w:tbl>
      <w:tblPr>
        <w:tblStyle w:val="TableGrid7"/>
        <w:tblW w:w="0" w:type="auto"/>
        <w:tblInd w:w="489" w:type="dxa"/>
        <w:tblLook w:val="04A0" w:firstRow="1" w:lastRow="0" w:firstColumn="1" w:lastColumn="0" w:noHBand="0" w:noVBand="1"/>
      </w:tblPr>
      <w:tblGrid>
        <w:gridCol w:w="4546"/>
        <w:gridCol w:w="5940"/>
      </w:tblGrid>
      <w:tr w:rsidR="006C296F" w:rsidRPr="005E26DD" w14:paraId="320643A8" w14:textId="77777777" w:rsidTr="00FE1903">
        <w:tc>
          <w:tcPr>
            <w:tcW w:w="4546" w:type="dxa"/>
          </w:tcPr>
          <w:p w14:paraId="0A5D5CFD" w14:textId="77777777" w:rsidR="006C296F" w:rsidRPr="005E26DD" w:rsidRDefault="006C296F" w:rsidP="006C296F">
            <w:pPr>
              <w:spacing w:after="176" w:line="255" w:lineRule="auto"/>
              <w:ind w:left="0" w:right="81" w:firstLine="0"/>
              <w:rPr>
                <w:sz w:val="22"/>
              </w:rPr>
            </w:pPr>
            <w:r w:rsidRPr="005E26DD">
              <w:rPr>
                <w:sz w:val="22"/>
              </w:rPr>
              <w:t>Responsible Party and Timeline to Notify Caregivers of Meetings and Court Hearings:</w:t>
            </w:r>
          </w:p>
        </w:tc>
        <w:tc>
          <w:tcPr>
            <w:tcW w:w="5940" w:type="dxa"/>
          </w:tcPr>
          <w:p w14:paraId="3AC4FC0D" w14:textId="77777777" w:rsidR="006C296F" w:rsidRPr="005E26DD" w:rsidRDefault="006C296F" w:rsidP="006C296F">
            <w:pPr>
              <w:spacing w:after="176" w:line="255" w:lineRule="auto"/>
              <w:ind w:left="0" w:right="81" w:firstLine="0"/>
              <w:rPr>
                <w:sz w:val="22"/>
              </w:rPr>
            </w:pPr>
          </w:p>
        </w:tc>
      </w:tr>
    </w:tbl>
    <w:p w14:paraId="41490C52" w14:textId="77777777" w:rsidR="006C296F" w:rsidRPr="005E26DD" w:rsidRDefault="006C296F" w:rsidP="006C296F">
      <w:pPr>
        <w:ind w:left="432" w:right="90" w:firstLine="0"/>
        <w:rPr>
          <w:sz w:val="22"/>
        </w:rPr>
      </w:pPr>
    </w:p>
    <w:p w14:paraId="229333D8" w14:textId="77777777" w:rsidR="00FF079C" w:rsidRPr="005E26DD" w:rsidRDefault="006C296F">
      <w:pPr>
        <w:numPr>
          <w:ilvl w:val="0"/>
          <w:numId w:val="1"/>
        </w:numPr>
        <w:ind w:right="90" w:hanging="432"/>
        <w:rPr>
          <w:sz w:val="22"/>
        </w:rPr>
      </w:pPr>
      <w:r w:rsidRPr="005E26DD">
        <w:rPr>
          <w:sz w:val="22"/>
        </w:rPr>
        <w:t xml:space="preserve">Excellent parenting is a reasonable expectation of caregivers for youth in care.  Licensed caregivers will provide and DCF, CBC, and the residential child caring agencies will support excellent parenting.  This requires a loving commitment to the child and the child’s safety and well-being, appropriate supervision and positive methods of discipline, encouragement of the child’s strengths, respect for the child’s individuality and likes and dislikes, providing opportunities to develop the child’s interests and skills, awareness of the impact of trauma on behavior, equal participation of the child in family life, involvement of the child with the community and a commitment to enable the child to lead a normal life. </w:t>
      </w:r>
    </w:p>
    <w:p w14:paraId="2E381B90" w14:textId="77777777" w:rsidR="006C296F" w:rsidRPr="005E26DD" w:rsidRDefault="006C296F">
      <w:pPr>
        <w:numPr>
          <w:ilvl w:val="0"/>
          <w:numId w:val="1"/>
        </w:numPr>
        <w:ind w:right="90" w:hanging="432"/>
        <w:rPr>
          <w:sz w:val="22"/>
        </w:rPr>
      </w:pPr>
      <w:r w:rsidRPr="005E26DD">
        <w:rPr>
          <w:sz w:val="22"/>
        </w:rPr>
        <w:t xml:space="preserve">Children will be placed only with licensed caregivers who have the ability and are willing to accept responsibility for the care of a child in light of the child’s culture, religion and ethnicity, special physical or psychological needs, unique situation including sexual orientation and family relationships.  DCF, CBC, and the residential child caring agencies will provide licensed caregivers with all available information to assist them in determining whether they are able to appropriately care for a child.  Licensed caregivers must be willing and able to learn about and be respectful of the child’s religion, culture and ethnicity, and any special circumstances affecting the child's care.  DCF, CBC, the residential child caring agencies will assist them in gaining the support, training and skills necessary for the care of the child. </w:t>
      </w:r>
    </w:p>
    <w:tbl>
      <w:tblPr>
        <w:tblStyle w:val="TableGrid6"/>
        <w:tblW w:w="0" w:type="auto"/>
        <w:tblInd w:w="489" w:type="dxa"/>
        <w:tblLook w:val="04A0" w:firstRow="1" w:lastRow="0" w:firstColumn="1" w:lastColumn="0" w:noHBand="0" w:noVBand="1"/>
      </w:tblPr>
      <w:tblGrid>
        <w:gridCol w:w="3520"/>
        <w:gridCol w:w="3479"/>
        <w:gridCol w:w="3487"/>
      </w:tblGrid>
      <w:tr w:rsidR="006C296F" w:rsidRPr="005E26DD" w14:paraId="177BBE82" w14:textId="77777777" w:rsidTr="00FE1903">
        <w:tc>
          <w:tcPr>
            <w:tcW w:w="3520" w:type="dxa"/>
          </w:tcPr>
          <w:p w14:paraId="39862EC4" w14:textId="77777777" w:rsidR="006C296F" w:rsidRPr="005E26DD" w:rsidRDefault="006C296F" w:rsidP="006C296F">
            <w:pPr>
              <w:spacing w:after="176" w:line="255" w:lineRule="auto"/>
              <w:ind w:left="0" w:right="81" w:firstLine="0"/>
              <w:rPr>
                <w:b/>
                <w:bCs/>
                <w:sz w:val="22"/>
              </w:rPr>
            </w:pPr>
            <w:r w:rsidRPr="005E26DD">
              <w:rPr>
                <w:b/>
                <w:bCs/>
                <w:sz w:val="22"/>
              </w:rPr>
              <w:lastRenderedPageBreak/>
              <w:t>Attribute</w:t>
            </w:r>
          </w:p>
        </w:tc>
        <w:tc>
          <w:tcPr>
            <w:tcW w:w="3479" w:type="dxa"/>
          </w:tcPr>
          <w:p w14:paraId="6BBCEBAB" w14:textId="77777777" w:rsidR="006C296F" w:rsidRPr="005E26DD" w:rsidRDefault="006C296F" w:rsidP="006C296F">
            <w:pPr>
              <w:spacing w:after="176" w:line="255" w:lineRule="auto"/>
              <w:ind w:left="0" w:right="81" w:firstLine="0"/>
              <w:rPr>
                <w:b/>
                <w:bCs/>
                <w:sz w:val="22"/>
              </w:rPr>
            </w:pPr>
            <w:r w:rsidRPr="005E26DD">
              <w:rPr>
                <w:b/>
                <w:bCs/>
                <w:sz w:val="22"/>
              </w:rPr>
              <w:t>Support Plan</w:t>
            </w:r>
          </w:p>
        </w:tc>
        <w:tc>
          <w:tcPr>
            <w:tcW w:w="3487" w:type="dxa"/>
          </w:tcPr>
          <w:p w14:paraId="49A9F07D" w14:textId="77777777" w:rsidR="006C296F" w:rsidRPr="005E26DD" w:rsidRDefault="006C296F" w:rsidP="006C296F">
            <w:pPr>
              <w:spacing w:after="176" w:line="255" w:lineRule="auto"/>
              <w:ind w:left="0" w:right="81" w:firstLine="0"/>
              <w:rPr>
                <w:b/>
                <w:bCs/>
                <w:sz w:val="22"/>
              </w:rPr>
            </w:pPr>
            <w:r w:rsidRPr="005E26DD">
              <w:rPr>
                <w:b/>
                <w:bCs/>
                <w:sz w:val="22"/>
              </w:rPr>
              <w:t>Training Needed?</w:t>
            </w:r>
          </w:p>
        </w:tc>
      </w:tr>
      <w:tr w:rsidR="006C296F" w:rsidRPr="005E26DD" w14:paraId="5F10D7E3" w14:textId="77777777" w:rsidTr="00FE1903">
        <w:tc>
          <w:tcPr>
            <w:tcW w:w="3520" w:type="dxa"/>
          </w:tcPr>
          <w:p w14:paraId="01484591" w14:textId="77777777" w:rsidR="006C296F" w:rsidRPr="005E26DD" w:rsidRDefault="006C296F" w:rsidP="006C296F">
            <w:pPr>
              <w:spacing w:after="176" w:line="255" w:lineRule="auto"/>
              <w:ind w:left="0" w:right="81" w:firstLine="0"/>
              <w:rPr>
                <w:sz w:val="22"/>
              </w:rPr>
            </w:pPr>
            <w:r w:rsidRPr="005E26DD">
              <w:rPr>
                <w:sz w:val="22"/>
              </w:rPr>
              <w:t>Culture and Ethnicity:</w:t>
            </w:r>
          </w:p>
          <w:p w14:paraId="4CA171F7" w14:textId="77777777" w:rsidR="006C296F" w:rsidRPr="005E26DD" w:rsidRDefault="006C296F" w:rsidP="006C296F">
            <w:pPr>
              <w:spacing w:after="176" w:line="255" w:lineRule="auto"/>
              <w:ind w:left="0" w:right="81" w:firstLine="0"/>
              <w:rPr>
                <w:sz w:val="22"/>
              </w:rPr>
            </w:pPr>
          </w:p>
        </w:tc>
        <w:tc>
          <w:tcPr>
            <w:tcW w:w="3479" w:type="dxa"/>
          </w:tcPr>
          <w:p w14:paraId="689DE39A" w14:textId="77777777" w:rsidR="006C296F" w:rsidRPr="005E26DD" w:rsidRDefault="006C296F" w:rsidP="006C296F">
            <w:pPr>
              <w:spacing w:after="176" w:line="255" w:lineRule="auto"/>
              <w:ind w:left="0" w:right="81" w:firstLine="0"/>
              <w:rPr>
                <w:sz w:val="22"/>
              </w:rPr>
            </w:pPr>
          </w:p>
        </w:tc>
        <w:tc>
          <w:tcPr>
            <w:tcW w:w="3487" w:type="dxa"/>
          </w:tcPr>
          <w:p w14:paraId="0C316C35" w14:textId="77777777" w:rsidR="006C296F" w:rsidRPr="005E26DD" w:rsidRDefault="006C296F" w:rsidP="006C296F">
            <w:pPr>
              <w:spacing w:after="176" w:line="255" w:lineRule="auto"/>
              <w:ind w:left="0" w:right="81" w:firstLine="0"/>
              <w:rPr>
                <w:sz w:val="22"/>
              </w:rPr>
            </w:pPr>
          </w:p>
        </w:tc>
      </w:tr>
      <w:tr w:rsidR="006C296F" w:rsidRPr="005E26DD" w14:paraId="20023EE9" w14:textId="77777777" w:rsidTr="00FE1903">
        <w:tc>
          <w:tcPr>
            <w:tcW w:w="3520" w:type="dxa"/>
          </w:tcPr>
          <w:p w14:paraId="243706DE" w14:textId="77777777" w:rsidR="006C296F" w:rsidRPr="005E26DD" w:rsidRDefault="006C296F" w:rsidP="006C296F">
            <w:pPr>
              <w:spacing w:after="176" w:line="255" w:lineRule="auto"/>
              <w:ind w:left="0" w:right="81" w:firstLine="0"/>
              <w:rPr>
                <w:sz w:val="22"/>
              </w:rPr>
            </w:pPr>
            <w:r w:rsidRPr="005E26DD">
              <w:rPr>
                <w:sz w:val="22"/>
              </w:rPr>
              <w:t>Religion:</w:t>
            </w:r>
          </w:p>
          <w:p w14:paraId="6E0F3F99" w14:textId="77777777" w:rsidR="006C296F" w:rsidRPr="005E26DD" w:rsidRDefault="006C296F" w:rsidP="006C296F">
            <w:pPr>
              <w:spacing w:after="176" w:line="255" w:lineRule="auto"/>
              <w:ind w:left="0" w:right="81" w:firstLine="0"/>
              <w:rPr>
                <w:sz w:val="22"/>
              </w:rPr>
            </w:pPr>
          </w:p>
        </w:tc>
        <w:tc>
          <w:tcPr>
            <w:tcW w:w="3479" w:type="dxa"/>
          </w:tcPr>
          <w:p w14:paraId="5A07BF53" w14:textId="77777777" w:rsidR="006C296F" w:rsidRPr="005E26DD" w:rsidRDefault="006C296F" w:rsidP="006C296F">
            <w:pPr>
              <w:spacing w:after="176" w:line="255" w:lineRule="auto"/>
              <w:ind w:left="0" w:right="81" w:firstLine="0"/>
              <w:rPr>
                <w:sz w:val="22"/>
              </w:rPr>
            </w:pPr>
          </w:p>
        </w:tc>
        <w:tc>
          <w:tcPr>
            <w:tcW w:w="3487" w:type="dxa"/>
          </w:tcPr>
          <w:p w14:paraId="7643BEF9" w14:textId="77777777" w:rsidR="006C296F" w:rsidRPr="005E26DD" w:rsidRDefault="006C296F" w:rsidP="006C296F">
            <w:pPr>
              <w:spacing w:after="176" w:line="255" w:lineRule="auto"/>
              <w:ind w:left="0" w:right="81" w:firstLine="0"/>
              <w:rPr>
                <w:sz w:val="22"/>
              </w:rPr>
            </w:pPr>
          </w:p>
        </w:tc>
      </w:tr>
      <w:tr w:rsidR="006C296F" w:rsidRPr="005E26DD" w14:paraId="6DA920DB" w14:textId="77777777" w:rsidTr="00FE1903">
        <w:tc>
          <w:tcPr>
            <w:tcW w:w="3520" w:type="dxa"/>
          </w:tcPr>
          <w:p w14:paraId="11342C37" w14:textId="77777777" w:rsidR="006C296F" w:rsidRPr="005E26DD" w:rsidRDefault="006C296F" w:rsidP="006C296F">
            <w:pPr>
              <w:spacing w:after="176" w:line="255" w:lineRule="auto"/>
              <w:ind w:left="0" w:right="81" w:firstLine="0"/>
              <w:rPr>
                <w:sz w:val="22"/>
              </w:rPr>
            </w:pPr>
            <w:r w:rsidRPr="005E26DD">
              <w:rPr>
                <w:sz w:val="22"/>
              </w:rPr>
              <w:t>Physical Needs:</w:t>
            </w:r>
          </w:p>
          <w:p w14:paraId="1990FCF8" w14:textId="77777777" w:rsidR="006C296F" w:rsidRPr="005E26DD" w:rsidRDefault="006C296F" w:rsidP="006C296F">
            <w:pPr>
              <w:spacing w:after="176" w:line="255" w:lineRule="auto"/>
              <w:ind w:left="0" w:right="81" w:firstLine="0"/>
              <w:rPr>
                <w:sz w:val="22"/>
              </w:rPr>
            </w:pPr>
          </w:p>
        </w:tc>
        <w:tc>
          <w:tcPr>
            <w:tcW w:w="3479" w:type="dxa"/>
          </w:tcPr>
          <w:p w14:paraId="6A457867" w14:textId="77777777" w:rsidR="006C296F" w:rsidRPr="005E26DD" w:rsidRDefault="006C296F" w:rsidP="006C296F">
            <w:pPr>
              <w:spacing w:after="176" w:line="255" w:lineRule="auto"/>
              <w:ind w:left="0" w:right="81" w:firstLine="0"/>
              <w:rPr>
                <w:sz w:val="22"/>
              </w:rPr>
            </w:pPr>
          </w:p>
        </w:tc>
        <w:tc>
          <w:tcPr>
            <w:tcW w:w="3487" w:type="dxa"/>
          </w:tcPr>
          <w:p w14:paraId="0628FE1C" w14:textId="77777777" w:rsidR="006C296F" w:rsidRPr="005E26DD" w:rsidRDefault="006C296F" w:rsidP="006C296F">
            <w:pPr>
              <w:spacing w:after="176" w:line="255" w:lineRule="auto"/>
              <w:ind w:left="0" w:right="81" w:firstLine="0"/>
              <w:rPr>
                <w:sz w:val="22"/>
              </w:rPr>
            </w:pPr>
          </w:p>
        </w:tc>
      </w:tr>
      <w:tr w:rsidR="006C296F" w:rsidRPr="005E26DD" w14:paraId="3CEE4390" w14:textId="77777777" w:rsidTr="00FE1903">
        <w:tc>
          <w:tcPr>
            <w:tcW w:w="3520" w:type="dxa"/>
          </w:tcPr>
          <w:p w14:paraId="0C5E639A" w14:textId="77777777" w:rsidR="006C296F" w:rsidRPr="005E26DD" w:rsidRDefault="006C296F" w:rsidP="006C296F">
            <w:pPr>
              <w:spacing w:after="176" w:line="255" w:lineRule="auto"/>
              <w:ind w:left="0" w:right="81" w:firstLine="0"/>
              <w:rPr>
                <w:sz w:val="22"/>
              </w:rPr>
            </w:pPr>
            <w:r w:rsidRPr="005E26DD">
              <w:rPr>
                <w:sz w:val="22"/>
              </w:rPr>
              <w:t>Psychological Needs:</w:t>
            </w:r>
          </w:p>
          <w:p w14:paraId="1C1FD01B" w14:textId="77777777" w:rsidR="006C296F" w:rsidRPr="005E26DD" w:rsidRDefault="006C296F" w:rsidP="006C296F">
            <w:pPr>
              <w:spacing w:after="176" w:line="255" w:lineRule="auto"/>
              <w:ind w:left="0" w:right="81" w:firstLine="0"/>
              <w:rPr>
                <w:sz w:val="22"/>
              </w:rPr>
            </w:pPr>
          </w:p>
        </w:tc>
        <w:tc>
          <w:tcPr>
            <w:tcW w:w="3479" w:type="dxa"/>
          </w:tcPr>
          <w:p w14:paraId="0B7F6864" w14:textId="77777777" w:rsidR="006C296F" w:rsidRPr="005E26DD" w:rsidRDefault="006C296F" w:rsidP="006C296F">
            <w:pPr>
              <w:spacing w:after="176" w:line="255" w:lineRule="auto"/>
              <w:ind w:left="0" w:right="81" w:firstLine="0"/>
              <w:rPr>
                <w:sz w:val="22"/>
              </w:rPr>
            </w:pPr>
          </w:p>
        </w:tc>
        <w:tc>
          <w:tcPr>
            <w:tcW w:w="3487" w:type="dxa"/>
          </w:tcPr>
          <w:p w14:paraId="31D469DE" w14:textId="77777777" w:rsidR="006C296F" w:rsidRPr="005E26DD" w:rsidRDefault="006C296F" w:rsidP="006C296F">
            <w:pPr>
              <w:spacing w:after="176" w:line="255" w:lineRule="auto"/>
              <w:ind w:left="0" w:right="81" w:firstLine="0"/>
              <w:rPr>
                <w:sz w:val="22"/>
              </w:rPr>
            </w:pPr>
          </w:p>
        </w:tc>
      </w:tr>
      <w:tr w:rsidR="006C296F" w:rsidRPr="005E26DD" w14:paraId="23DC7EA3" w14:textId="77777777" w:rsidTr="00FE1903">
        <w:tc>
          <w:tcPr>
            <w:tcW w:w="3520" w:type="dxa"/>
          </w:tcPr>
          <w:p w14:paraId="1BA2C3F5" w14:textId="77777777" w:rsidR="006C296F" w:rsidRPr="005E26DD" w:rsidRDefault="006C296F" w:rsidP="006C296F">
            <w:pPr>
              <w:spacing w:after="176" w:line="255" w:lineRule="auto"/>
              <w:ind w:left="0" w:right="81" w:firstLine="0"/>
              <w:rPr>
                <w:sz w:val="22"/>
              </w:rPr>
            </w:pPr>
            <w:r w:rsidRPr="005E26DD">
              <w:rPr>
                <w:sz w:val="22"/>
              </w:rPr>
              <w:t xml:space="preserve">Sexual Orientation, </w:t>
            </w:r>
            <w:r w:rsidRPr="005E26DD">
              <w:rPr>
                <w:color w:val="auto"/>
                <w:sz w:val="22"/>
              </w:rPr>
              <w:t>Gender Identity and Expression:</w:t>
            </w:r>
          </w:p>
          <w:p w14:paraId="4E443CE9" w14:textId="77777777" w:rsidR="006C296F" w:rsidRPr="005E26DD" w:rsidRDefault="006C296F" w:rsidP="006C296F">
            <w:pPr>
              <w:spacing w:after="176" w:line="255" w:lineRule="auto"/>
              <w:ind w:left="0" w:right="81" w:firstLine="0"/>
              <w:rPr>
                <w:sz w:val="22"/>
              </w:rPr>
            </w:pPr>
          </w:p>
        </w:tc>
        <w:tc>
          <w:tcPr>
            <w:tcW w:w="3479" w:type="dxa"/>
          </w:tcPr>
          <w:p w14:paraId="2AE1853F" w14:textId="77777777" w:rsidR="006C296F" w:rsidRPr="005E26DD" w:rsidRDefault="006C296F" w:rsidP="006C296F">
            <w:pPr>
              <w:spacing w:after="176" w:line="255" w:lineRule="auto"/>
              <w:ind w:left="0" w:right="81" w:firstLine="0"/>
              <w:rPr>
                <w:sz w:val="22"/>
              </w:rPr>
            </w:pPr>
          </w:p>
        </w:tc>
        <w:tc>
          <w:tcPr>
            <w:tcW w:w="3487" w:type="dxa"/>
          </w:tcPr>
          <w:p w14:paraId="28C18A1F" w14:textId="77777777" w:rsidR="006C296F" w:rsidRPr="005E26DD" w:rsidRDefault="006C296F" w:rsidP="006C296F">
            <w:pPr>
              <w:spacing w:after="176" w:line="255" w:lineRule="auto"/>
              <w:ind w:left="0" w:right="81" w:firstLine="0"/>
              <w:rPr>
                <w:sz w:val="22"/>
              </w:rPr>
            </w:pPr>
          </w:p>
        </w:tc>
      </w:tr>
      <w:tr w:rsidR="006C296F" w:rsidRPr="005E26DD" w14:paraId="18D7F931" w14:textId="77777777" w:rsidTr="00FE1903">
        <w:tc>
          <w:tcPr>
            <w:tcW w:w="3520" w:type="dxa"/>
          </w:tcPr>
          <w:p w14:paraId="5CF2EF9B" w14:textId="77777777" w:rsidR="006C296F" w:rsidRPr="005E26DD" w:rsidRDefault="006C296F" w:rsidP="006C296F">
            <w:pPr>
              <w:spacing w:after="176" w:line="255" w:lineRule="auto"/>
              <w:ind w:left="0" w:right="81" w:firstLine="0"/>
              <w:rPr>
                <w:sz w:val="22"/>
              </w:rPr>
            </w:pPr>
            <w:r w:rsidRPr="005E26DD">
              <w:rPr>
                <w:sz w:val="22"/>
              </w:rPr>
              <w:t>Other:</w:t>
            </w:r>
          </w:p>
          <w:p w14:paraId="6EDEF695" w14:textId="77777777" w:rsidR="006C296F" w:rsidRPr="005E26DD" w:rsidRDefault="006C296F" w:rsidP="006C296F">
            <w:pPr>
              <w:spacing w:after="176" w:line="255" w:lineRule="auto"/>
              <w:ind w:left="0" w:right="81" w:firstLine="0"/>
              <w:rPr>
                <w:sz w:val="22"/>
              </w:rPr>
            </w:pPr>
          </w:p>
        </w:tc>
        <w:tc>
          <w:tcPr>
            <w:tcW w:w="3479" w:type="dxa"/>
          </w:tcPr>
          <w:p w14:paraId="7AA693D5" w14:textId="77777777" w:rsidR="006C296F" w:rsidRPr="005E26DD" w:rsidRDefault="006C296F" w:rsidP="006C296F">
            <w:pPr>
              <w:spacing w:after="176" w:line="255" w:lineRule="auto"/>
              <w:ind w:left="0" w:right="81" w:firstLine="0"/>
              <w:rPr>
                <w:sz w:val="22"/>
              </w:rPr>
            </w:pPr>
          </w:p>
        </w:tc>
        <w:tc>
          <w:tcPr>
            <w:tcW w:w="3487" w:type="dxa"/>
          </w:tcPr>
          <w:p w14:paraId="63824D2F" w14:textId="77777777" w:rsidR="006C296F" w:rsidRPr="005E26DD" w:rsidRDefault="006C296F" w:rsidP="006C296F">
            <w:pPr>
              <w:spacing w:after="176" w:line="255" w:lineRule="auto"/>
              <w:ind w:left="0" w:right="81" w:firstLine="0"/>
              <w:rPr>
                <w:sz w:val="22"/>
              </w:rPr>
            </w:pPr>
          </w:p>
        </w:tc>
      </w:tr>
    </w:tbl>
    <w:p w14:paraId="04389820" w14:textId="08227D93" w:rsidR="00FF079C" w:rsidRPr="005E26DD" w:rsidRDefault="00FF079C" w:rsidP="006C296F">
      <w:pPr>
        <w:ind w:left="432" w:right="90" w:firstLine="0"/>
        <w:rPr>
          <w:sz w:val="22"/>
        </w:rPr>
      </w:pPr>
    </w:p>
    <w:p w14:paraId="7ABF148B" w14:textId="77777777" w:rsidR="006C296F" w:rsidRPr="005E26DD" w:rsidRDefault="006C296F">
      <w:pPr>
        <w:numPr>
          <w:ilvl w:val="0"/>
          <w:numId w:val="1"/>
        </w:numPr>
        <w:ind w:right="90" w:hanging="432"/>
        <w:rPr>
          <w:sz w:val="22"/>
        </w:rPr>
      </w:pPr>
      <w:r w:rsidRPr="005E26DD">
        <w:rPr>
          <w:sz w:val="22"/>
        </w:rPr>
        <w:t xml:space="preserve">Licensed caregivers will have access to and take advantage of all training they need to improve their skills in parenting children who have experienced trauma due to neglect, abuse or separation from home, to meet these children’s special needs and to work effectively with child welfare agencies, the courts, the schools and other community and governmental agencies. </w:t>
      </w:r>
    </w:p>
    <w:tbl>
      <w:tblPr>
        <w:tblStyle w:val="TableGrid5"/>
        <w:tblW w:w="0" w:type="auto"/>
        <w:tblInd w:w="489" w:type="dxa"/>
        <w:tblLook w:val="04A0" w:firstRow="1" w:lastRow="0" w:firstColumn="1" w:lastColumn="0" w:noHBand="0" w:noVBand="1"/>
      </w:tblPr>
      <w:tblGrid>
        <w:gridCol w:w="5231"/>
        <w:gridCol w:w="5258"/>
      </w:tblGrid>
      <w:tr w:rsidR="006C296F" w:rsidRPr="005E26DD" w14:paraId="1F539B47" w14:textId="77777777" w:rsidTr="00FE1903">
        <w:tc>
          <w:tcPr>
            <w:tcW w:w="5487" w:type="dxa"/>
          </w:tcPr>
          <w:p w14:paraId="0F8400BA" w14:textId="77777777" w:rsidR="006C296F" w:rsidRPr="005E26DD" w:rsidRDefault="006C296F" w:rsidP="006C296F">
            <w:pPr>
              <w:spacing w:after="176" w:line="255" w:lineRule="auto"/>
              <w:ind w:left="0" w:right="81" w:firstLine="0"/>
              <w:rPr>
                <w:b/>
                <w:bCs/>
                <w:sz w:val="22"/>
              </w:rPr>
            </w:pPr>
            <w:r w:rsidRPr="005E26DD">
              <w:rPr>
                <w:b/>
                <w:bCs/>
                <w:sz w:val="22"/>
              </w:rPr>
              <w:t>Training Needs</w:t>
            </w:r>
          </w:p>
        </w:tc>
        <w:tc>
          <w:tcPr>
            <w:tcW w:w="5488" w:type="dxa"/>
          </w:tcPr>
          <w:p w14:paraId="561C8628" w14:textId="77777777" w:rsidR="006C296F" w:rsidRPr="005E26DD" w:rsidRDefault="006C296F" w:rsidP="006C296F">
            <w:pPr>
              <w:spacing w:after="176" w:line="255" w:lineRule="auto"/>
              <w:ind w:left="0" w:right="81" w:firstLine="0"/>
              <w:rPr>
                <w:b/>
                <w:bCs/>
                <w:sz w:val="22"/>
              </w:rPr>
            </w:pPr>
            <w:r w:rsidRPr="005E26DD">
              <w:rPr>
                <w:b/>
                <w:bCs/>
                <w:sz w:val="22"/>
              </w:rPr>
              <w:t>Responsible Party</w:t>
            </w:r>
          </w:p>
        </w:tc>
      </w:tr>
      <w:tr w:rsidR="006C296F" w:rsidRPr="005E26DD" w14:paraId="00417C08" w14:textId="77777777" w:rsidTr="00FE1903">
        <w:tc>
          <w:tcPr>
            <w:tcW w:w="5487" w:type="dxa"/>
          </w:tcPr>
          <w:p w14:paraId="6578B81A" w14:textId="77777777" w:rsidR="006C296F" w:rsidRPr="005E26DD" w:rsidRDefault="006C296F" w:rsidP="006C296F">
            <w:pPr>
              <w:spacing w:after="176" w:line="255" w:lineRule="auto"/>
              <w:ind w:left="0" w:right="81" w:firstLine="0"/>
              <w:rPr>
                <w:sz w:val="22"/>
              </w:rPr>
            </w:pPr>
          </w:p>
        </w:tc>
        <w:tc>
          <w:tcPr>
            <w:tcW w:w="5488" w:type="dxa"/>
          </w:tcPr>
          <w:p w14:paraId="633B97F5" w14:textId="77777777" w:rsidR="006C296F" w:rsidRPr="005E26DD" w:rsidRDefault="006C296F" w:rsidP="006C296F">
            <w:pPr>
              <w:spacing w:after="176" w:line="255" w:lineRule="auto"/>
              <w:ind w:left="0" w:right="81" w:firstLine="0"/>
              <w:rPr>
                <w:sz w:val="22"/>
              </w:rPr>
            </w:pPr>
          </w:p>
        </w:tc>
      </w:tr>
      <w:tr w:rsidR="006C296F" w:rsidRPr="005E26DD" w14:paraId="3F20D114" w14:textId="77777777" w:rsidTr="00FE1903">
        <w:tc>
          <w:tcPr>
            <w:tcW w:w="5487" w:type="dxa"/>
          </w:tcPr>
          <w:p w14:paraId="6B3FF334" w14:textId="77777777" w:rsidR="006C296F" w:rsidRPr="005E26DD" w:rsidRDefault="006C296F" w:rsidP="006C296F">
            <w:pPr>
              <w:spacing w:after="176" w:line="255" w:lineRule="auto"/>
              <w:ind w:left="0" w:right="81" w:firstLine="0"/>
              <w:rPr>
                <w:sz w:val="22"/>
              </w:rPr>
            </w:pPr>
          </w:p>
        </w:tc>
        <w:tc>
          <w:tcPr>
            <w:tcW w:w="5488" w:type="dxa"/>
          </w:tcPr>
          <w:p w14:paraId="0F6209DB" w14:textId="77777777" w:rsidR="006C296F" w:rsidRPr="005E26DD" w:rsidRDefault="006C296F" w:rsidP="006C296F">
            <w:pPr>
              <w:spacing w:after="176" w:line="255" w:lineRule="auto"/>
              <w:ind w:left="0" w:right="81" w:firstLine="0"/>
              <w:rPr>
                <w:sz w:val="22"/>
              </w:rPr>
            </w:pPr>
          </w:p>
        </w:tc>
      </w:tr>
    </w:tbl>
    <w:p w14:paraId="0A30AF03" w14:textId="786FF962" w:rsidR="00FF079C" w:rsidRPr="005E26DD" w:rsidRDefault="00FF079C" w:rsidP="006C296F">
      <w:pPr>
        <w:ind w:left="432" w:right="90" w:firstLine="0"/>
        <w:rPr>
          <w:sz w:val="22"/>
        </w:rPr>
      </w:pPr>
    </w:p>
    <w:p w14:paraId="186B96DA" w14:textId="77777777" w:rsidR="006C296F" w:rsidRPr="005E26DD" w:rsidRDefault="006C296F" w:rsidP="006C296F">
      <w:pPr>
        <w:ind w:right="90"/>
        <w:rPr>
          <w:sz w:val="22"/>
        </w:rPr>
      </w:pPr>
    </w:p>
    <w:p w14:paraId="53EDCF22" w14:textId="77777777" w:rsidR="006C296F" w:rsidRPr="005E26DD" w:rsidRDefault="006C296F">
      <w:pPr>
        <w:numPr>
          <w:ilvl w:val="0"/>
          <w:numId w:val="1"/>
        </w:numPr>
        <w:spacing w:after="384"/>
        <w:ind w:right="90" w:hanging="432"/>
        <w:rPr>
          <w:sz w:val="22"/>
        </w:rPr>
      </w:pPr>
      <w:r w:rsidRPr="005E26DD">
        <w:rPr>
          <w:sz w:val="22"/>
        </w:rPr>
        <w:t xml:space="preserve">DCF, CBC, and residential child caring agencies will provide licensed caregivers with the support they need to enable them to provide quality care for the child. </w:t>
      </w:r>
    </w:p>
    <w:tbl>
      <w:tblPr>
        <w:tblStyle w:val="TableGrid4"/>
        <w:tblW w:w="0" w:type="auto"/>
        <w:tblInd w:w="489" w:type="dxa"/>
        <w:tblLook w:val="04A0" w:firstRow="1" w:lastRow="0" w:firstColumn="1" w:lastColumn="0" w:noHBand="0" w:noVBand="1"/>
      </w:tblPr>
      <w:tblGrid>
        <w:gridCol w:w="5261"/>
        <w:gridCol w:w="5228"/>
      </w:tblGrid>
      <w:tr w:rsidR="006C296F" w:rsidRPr="005E26DD" w14:paraId="30251BE8" w14:textId="77777777" w:rsidTr="00FE1903">
        <w:tc>
          <w:tcPr>
            <w:tcW w:w="5487" w:type="dxa"/>
          </w:tcPr>
          <w:p w14:paraId="653020B1" w14:textId="77777777" w:rsidR="006C296F" w:rsidRPr="005E26DD" w:rsidRDefault="006C296F" w:rsidP="006C296F">
            <w:pPr>
              <w:spacing w:after="176" w:line="255" w:lineRule="auto"/>
              <w:ind w:left="0" w:right="81" w:firstLine="0"/>
              <w:rPr>
                <w:b/>
                <w:bCs/>
                <w:sz w:val="22"/>
              </w:rPr>
            </w:pPr>
            <w:r w:rsidRPr="005E26DD">
              <w:rPr>
                <w:b/>
                <w:bCs/>
                <w:sz w:val="22"/>
              </w:rPr>
              <w:t>Services/Support Needs</w:t>
            </w:r>
          </w:p>
        </w:tc>
        <w:tc>
          <w:tcPr>
            <w:tcW w:w="5488" w:type="dxa"/>
          </w:tcPr>
          <w:p w14:paraId="0263223C" w14:textId="77777777" w:rsidR="006C296F" w:rsidRPr="005E26DD" w:rsidRDefault="006C296F" w:rsidP="006C296F">
            <w:pPr>
              <w:spacing w:after="176" w:line="255" w:lineRule="auto"/>
              <w:ind w:left="0" w:right="81" w:firstLine="0"/>
              <w:rPr>
                <w:b/>
                <w:bCs/>
                <w:sz w:val="22"/>
              </w:rPr>
            </w:pPr>
            <w:r w:rsidRPr="005E26DD">
              <w:rPr>
                <w:b/>
                <w:bCs/>
                <w:sz w:val="22"/>
              </w:rPr>
              <w:t>Responsible Party</w:t>
            </w:r>
          </w:p>
        </w:tc>
      </w:tr>
      <w:tr w:rsidR="006C296F" w:rsidRPr="005E26DD" w14:paraId="2A072948" w14:textId="77777777" w:rsidTr="00FE1903">
        <w:tc>
          <w:tcPr>
            <w:tcW w:w="5487" w:type="dxa"/>
          </w:tcPr>
          <w:p w14:paraId="1AAC7165" w14:textId="77777777" w:rsidR="006C296F" w:rsidRPr="005E26DD" w:rsidRDefault="006C296F" w:rsidP="006C296F">
            <w:pPr>
              <w:spacing w:after="176" w:line="255" w:lineRule="auto"/>
              <w:ind w:left="0" w:right="81" w:firstLine="0"/>
              <w:rPr>
                <w:sz w:val="22"/>
              </w:rPr>
            </w:pPr>
          </w:p>
        </w:tc>
        <w:tc>
          <w:tcPr>
            <w:tcW w:w="5488" w:type="dxa"/>
          </w:tcPr>
          <w:p w14:paraId="6486FF90" w14:textId="77777777" w:rsidR="006C296F" w:rsidRPr="005E26DD" w:rsidRDefault="006C296F" w:rsidP="006C296F">
            <w:pPr>
              <w:spacing w:after="176" w:line="255" w:lineRule="auto"/>
              <w:ind w:left="0" w:right="81" w:firstLine="0"/>
              <w:rPr>
                <w:sz w:val="22"/>
              </w:rPr>
            </w:pPr>
          </w:p>
        </w:tc>
      </w:tr>
      <w:tr w:rsidR="006C296F" w:rsidRPr="005E26DD" w14:paraId="4AD8EABA" w14:textId="77777777" w:rsidTr="00FE1903">
        <w:tc>
          <w:tcPr>
            <w:tcW w:w="5487" w:type="dxa"/>
          </w:tcPr>
          <w:p w14:paraId="6FC76D32" w14:textId="77777777" w:rsidR="006C296F" w:rsidRPr="005E26DD" w:rsidRDefault="006C296F" w:rsidP="006C296F">
            <w:pPr>
              <w:spacing w:after="176" w:line="255" w:lineRule="auto"/>
              <w:ind w:left="0" w:right="81" w:firstLine="0"/>
              <w:rPr>
                <w:sz w:val="22"/>
              </w:rPr>
            </w:pPr>
          </w:p>
        </w:tc>
        <w:tc>
          <w:tcPr>
            <w:tcW w:w="5488" w:type="dxa"/>
          </w:tcPr>
          <w:p w14:paraId="50B5004A" w14:textId="77777777" w:rsidR="006C296F" w:rsidRPr="005E26DD" w:rsidRDefault="006C296F" w:rsidP="006C296F">
            <w:pPr>
              <w:spacing w:after="176" w:line="255" w:lineRule="auto"/>
              <w:ind w:left="0" w:right="81" w:firstLine="0"/>
              <w:rPr>
                <w:sz w:val="22"/>
              </w:rPr>
            </w:pPr>
          </w:p>
        </w:tc>
      </w:tr>
    </w:tbl>
    <w:p w14:paraId="65F3D618" w14:textId="33C95196" w:rsidR="00FF079C" w:rsidRPr="005E26DD" w:rsidRDefault="006C296F">
      <w:pPr>
        <w:tabs>
          <w:tab w:val="center" w:pos="10300"/>
        </w:tabs>
        <w:spacing w:after="101" w:line="259" w:lineRule="auto"/>
        <w:ind w:left="0" w:firstLine="0"/>
        <w:rPr>
          <w:sz w:val="22"/>
        </w:rPr>
      </w:pPr>
      <w:r w:rsidRPr="005E26DD">
        <w:rPr>
          <w:sz w:val="22"/>
        </w:rPr>
        <w:t xml:space="preserve"> </w:t>
      </w:r>
    </w:p>
    <w:p w14:paraId="56694935" w14:textId="77777777" w:rsidR="00FF079C" w:rsidRPr="005E26DD" w:rsidRDefault="006C296F">
      <w:pPr>
        <w:spacing w:after="0" w:line="259" w:lineRule="auto"/>
        <w:ind w:left="72" w:firstLine="0"/>
        <w:rPr>
          <w:sz w:val="22"/>
        </w:rPr>
      </w:pPr>
      <w:r w:rsidRPr="005E26DD">
        <w:rPr>
          <w:sz w:val="22"/>
        </w:rPr>
        <w:t xml:space="preserve"> </w:t>
      </w:r>
      <w:r w:rsidRPr="005E26DD">
        <w:rPr>
          <w:sz w:val="22"/>
        </w:rPr>
        <w:tab/>
        <w:t xml:space="preserve"> </w:t>
      </w:r>
    </w:p>
    <w:p w14:paraId="1574562F" w14:textId="6DFA3341" w:rsidR="00FF079C" w:rsidRPr="005E26DD" w:rsidRDefault="006C296F" w:rsidP="006C296F">
      <w:pPr>
        <w:pStyle w:val="ListParagraph"/>
        <w:numPr>
          <w:ilvl w:val="0"/>
          <w:numId w:val="1"/>
        </w:numPr>
        <w:spacing w:after="26" w:line="259" w:lineRule="auto"/>
        <w:rPr>
          <w:sz w:val="22"/>
        </w:rPr>
      </w:pPr>
      <w:r w:rsidRPr="005E26DD">
        <w:rPr>
          <w:sz w:val="22"/>
        </w:rPr>
        <w:t xml:space="preserve">Once a licensed foster parent or residential child caring agency accepts the responsibility of caring for the child, the child will be removed from that placement when the foster parent(s) or residential child caring agency is clearly unable to care for him or her safely or legally, when the child and his or her biological family are reunified, when the child is being placed in a legally permanent home in accordance with the case plan or court order, or when the removal is demonstrably in the child’s best interest. </w:t>
      </w:r>
    </w:p>
    <w:p w14:paraId="328D4125" w14:textId="43E765EE" w:rsidR="006C296F" w:rsidRPr="005E26DD" w:rsidRDefault="006C296F" w:rsidP="006C296F">
      <w:pPr>
        <w:pStyle w:val="ListParagraph"/>
        <w:spacing w:after="26" w:line="259" w:lineRule="auto"/>
        <w:ind w:left="432" w:firstLine="0"/>
        <w:rPr>
          <w:sz w:val="22"/>
        </w:rPr>
      </w:pPr>
      <w:r w:rsidRPr="005E26DD">
        <w:rPr>
          <w:noProof/>
          <w:sz w:val="22"/>
        </w:rPr>
        <w:lastRenderedPageBreak/>
        <w:drawing>
          <wp:inline distT="0" distB="0" distL="0" distR="0" wp14:anchorId="1F3E28CA" wp14:editId="5EC34EF0">
            <wp:extent cx="697738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77380" cy="895350"/>
                    </a:xfrm>
                    <a:prstGeom prst="rect">
                      <a:avLst/>
                    </a:prstGeom>
                    <a:noFill/>
                    <a:ln>
                      <a:noFill/>
                    </a:ln>
                  </pic:spPr>
                </pic:pic>
              </a:graphicData>
            </a:graphic>
          </wp:inline>
        </w:drawing>
      </w:r>
    </w:p>
    <w:p w14:paraId="3CF9F5BA" w14:textId="77777777" w:rsidR="006C296F" w:rsidRPr="005E26DD" w:rsidRDefault="006C296F" w:rsidP="006C296F">
      <w:pPr>
        <w:ind w:left="0" w:right="81" w:firstLine="0"/>
        <w:rPr>
          <w:b/>
          <w:bCs/>
          <w:sz w:val="22"/>
        </w:rPr>
      </w:pPr>
    </w:p>
    <w:p w14:paraId="1736D90F" w14:textId="77777777" w:rsidR="006C296F" w:rsidRPr="005E26DD" w:rsidRDefault="006C296F" w:rsidP="006C296F">
      <w:pPr>
        <w:spacing w:after="152"/>
        <w:ind w:left="432" w:right="90" w:firstLine="0"/>
        <w:rPr>
          <w:sz w:val="22"/>
        </w:rPr>
      </w:pPr>
    </w:p>
    <w:p w14:paraId="2B1AF91B" w14:textId="074E599E" w:rsidR="00FF079C" w:rsidRPr="005E26DD" w:rsidRDefault="006C296F" w:rsidP="006C296F">
      <w:pPr>
        <w:pStyle w:val="ListParagraph"/>
        <w:numPr>
          <w:ilvl w:val="0"/>
          <w:numId w:val="1"/>
        </w:numPr>
        <w:ind w:right="90"/>
        <w:rPr>
          <w:sz w:val="22"/>
        </w:rPr>
      </w:pPr>
      <w:r w:rsidRPr="005E26DD">
        <w:rPr>
          <w:sz w:val="22"/>
        </w:rPr>
        <w:t xml:space="preserve">If a child must leave the placement in a licensed setting for one of these reasons and in the absence of an unforeseeable emergency, the transition will be accomplished according to a plan which involves cooperation and sharing of information among  all persons involved, respects the child’s developmental stage and psychological needs, ensures they have all their belongings, and allows for a gradual transition from the child’s placement and, if possible, for continued contact with the foster parent or residential child caring agency after the child leaves.  </w:t>
      </w:r>
    </w:p>
    <w:p w14:paraId="44D344D8" w14:textId="77777777" w:rsidR="00FF079C" w:rsidRPr="005E26DD" w:rsidRDefault="006C296F">
      <w:pPr>
        <w:numPr>
          <w:ilvl w:val="0"/>
          <w:numId w:val="1"/>
        </w:numPr>
        <w:ind w:right="90" w:hanging="432"/>
        <w:rPr>
          <w:sz w:val="22"/>
        </w:rPr>
      </w:pPr>
      <w:r w:rsidRPr="005E26DD">
        <w:rPr>
          <w:sz w:val="22"/>
        </w:rPr>
        <w:t xml:space="preserve">When the plan for the child includes reunification, licensed caregivers or their designees and agency staff will work together to assist the biological parents in improving their ability to care for and protect their children and to provide continuity for the child. </w:t>
      </w:r>
    </w:p>
    <w:p w14:paraId="43616915" w14:textId="77777777" w:rsidR="006C296F" w:rsidRPr="005E26DD" w:rsidRDefault="006C296F">
      <w:pPr>
        <w:numPr>
          <w:ilvl w:val="0"/>
          <w:numId w:val="1"/>
        </w:numPr>
        <w:ind w:right="90" w:hanging="432"/>
        <w:rPr>
          <w:sz w:val="22"/>
        </w:rPr>
      </w:pPr>
      <w:r w:rsidRPr="005E26DD">
        <w:rPr>
          <w:sz w:val="22"/>
        </w:rPr>
        <w:t xml:space="preserve">Licensed caregivers will respect and support the child’s ties to his or her biological family (parents, siblings and extended family members) and will assist the child in visitation and other forms of communication.  DCF, CBC, and the residential child caring agencies will provide licensed caregivers or their designee with the information, guidance, training and support necessary for fulfilling this responsibility. </w:t>
      </w:r>
    </w:p>
    <w:tbl>
      <w:tblPr>
        <w:tblStyle w:val="TableGrid3"/>
        <w:tblW w:w="0" w:type="auto"/>
        <w:tblInd w:w="489" w:type="dxa"/>
        <w:tblLook w:val="04A0" w:firstRow="1" w:lastRow="0" w:firstColumn="1" w:lastColumn="0" w:noHBand="0" w:noVBand="1"/>
      </w:tblPr>
      <w:tblGrid>
        <w:gridCol w:w="3529"/>
        <w:gridCol w:w="3547"/>
        <w:gridCol w:w="3413"/>
      </w:tblGrid>
      <w:tr w:rsidR="006C296F" w:rsidRPr="005E26DD" w14:paraId="75F761B9" w14:textId="77777777" w:rsidTr="00FE1903">
        <w:tc>
          <w:tcPr>
            <w:tcW w:w="10846" w:type="dxa"/>
            <w:gridSpan w:val="3"/>
          </w:tcPr>
          <w:p w14:paraId="0B0911AA" w14:textId="77777777" w:rsidR="006C296F" w:rsidRPr="005E26DD" w:rsidRDefault="006C296F" w:rsidP="006C296F">
            <w:pPr>
              <w:spacing w:after="176" w:line="255" w:lineRule="auto"/>
              <w:ind w:left="0" w:right="81" w:firstLine="0"/>
              <w:rPr>
                <w:b/>
                <w:bCs/>
                <w:sz w:val="22"/>
              </w:rPr>
            </w:pPr>
            <w:r w:rsidRPr="005E26DD">
              <w:rPr>
                <w:b/>
                <w:bCs/>
                <w:sz w:val="22"/>
              </w:rPr>
              <w:t>What relationships should be maintained?</w:t>
            </w:r>
          </w:p>
        </w:tc>
      </w:tr>
      <w:tr w:rsidR="006C296F" w:rsidRPr="005E26DD" w14:paraId="6D74125C" w14:textId="77777777" w:rsidTr="00FE1903">
        <w:tc>
          <w:tcPr>
            <w:tcW w:w="3658" w:type="dxa"/>
          </w:tcPr>
          <w:p w14:paraId="2E6CF48A" w14:textId="77777777" w:rsidR="006C296F" w:rsidRPr="005E26DD" w:rsidRDefault="006C296F" w:rsidP="006C296F">
            <w:pPr>
              <w:spacing w:after="176" w:line="255" w:lineRule="auto"/>
              <w:ind w:left="0" w:right="81" w:firstLine="0"/>
              <w:rPr>
                <w:sz w:val="22"/>
              </w:rPr>
            </w:pPr>
            <w:r w:rsidRPr="005E26DD">
              <w:rPr>
                <w:sz w:val="22"/>
              </w:rPr>
              <w:t>Contact Info</w:t>
            </w:r>
          </w:p>
        </w:tc>
        <w:tc>
          <w:tcPr>
            <w:tcW w:w="3658" w:type="dxa"/>
          </w:tcPr>
          <w:p w14:paraId="24EE0F34" w14:textId="77777777" w:rsidR="006C296F" w:rsidRPr="005E26DD" w:rsidRDefault="006C296F" w:rsidP="006C296F">
            <w:pPr>
              <w:spacing w:after="176" w:line="255" w:lineRule="auto"/>
              <w:ind w:left="0" w:right="81" w:firstLine="0"/>
              <w:rPr>
                <w:sz w:val="22"/>
              </w:rPr>
            </w:pPr>
            <w:r w:rsidRPr="005E26DD">
              <w:rPr>
                <w:sz w:val="22"/>
              </w:rPr>
              <w:t>Appropriate Contact Methods (phone calls, texts, photos, visits, overnights)</w:t>
            </w:r>
          </w:p>
        </w:tc>
        <w:tc>
          <w:tcPr>
            <w:tcW w:w="3530" w:type="dxa"/>
          </w:tcPr>
          <w:p w14:paraId="5BC9F2CA" w14:textId="77777777" w:rsidR="006C296F" w:rsidRPr="005E26DD" w:rsidRDefault="006C296F" w:rsidP="006C296F">
            <w:pPr>
              <w:spacing w:after="176" w:line="255" w:lineRule="auto"/>
              <w:ind w:left="0" w:right="81" w:firstLine="0"/>
              <w:rPr>
                <w:sz w:val="22"/>
              </w:rPr>
            </w:pPr>
            <w:r w:rsidRPr="005E26DD">
              <w:rPr>
                <w:sz w:val="22"/>
              </w:rPr>
              <w:t>Who Will Facilitate Contact?</w:t>
            </w:r>
          </w:p>
        </w:tc>
      </w:tr>
      <w:tr w:rsidR="006C296F" w:rsidRPr="005E26DD" w14:paraId="700C6866" w14:textId="77777777" w:rsidTr="00FE1903">
        <w:tc>
          <w:tcPr>
            <w:tcW w:w="3658" w:type="dxa"/>
          </w:tcPr>
          <w:p w14:paraId="18F1519B" w14:textId="77777777" w:rsidR="006C296F" w:rsidRPr="005E26DD" w:rsidRDefault="006C296F" w:rsidP="006C296F">
            <w:pPr>
              <w:spacing w:after="176" w:line="255" w:lineRule="auto"/>
              <w:ind w:left="0" w:right="81" w:firstLine="0"/>
              <w:rPr>
                <w:sz w:val="22"/>
              </w:rPr>
            </w:pPr>
          </w:p>
        </w:tc>
        <w:tc>
          <w:tcPr>
            <w:tcW w:w="3658" w:type="dxa"/>
          </w:tcPr>
          <w:p w14:paraId="7CD45649" w14:textId="77777777" w:rsidR="006C296F" w:rsidRPr="005E26DD" w:rsidRDefault="006C296F" w:rsidP="006C296F">
            <w:pPr>
              <w:spacing w:after="176" w:line="255" w:lineRule="auto"/>
              <w:ind w:left="0" w:right="81" w:firstLine="0"/>
              <w:rPr>
                <w:sz w:val="22"/>
              </w:rPr>
            </w:pPr>
          </w:p>
        </w:tc>
        <w:tc>
          <w:tcPr>
            <w:tcW w:w="3530" w:type="dxa"/>
          </w:tcPr>
          <w:p w14:paraId="78FF2A73" w14:textId="77777777" w:rsidR="006C296F" w:rsidRPr="005E26DD" w:rsidRDefault="006C296F" w:rsidP="006C296F">
            <w:pPr>
              <w:spacing w:after="176" w:line="255" w:lineRule="auto"/>
              <w:ind w:left="0" w:right="81" w:firstLine="0"/>
              <w:rPr>
                <w:sz w:val="22"/>
              </w:rPr>
            </w:pPr>
          </w:p>
        </w:tc>
      </w:tr>
      <w:tr w:rsidR="006C296F" w:rsidRPr="005E26DD" w14:paraId="62B79570" w14:textId="77777777" w:rsidTr="00FE1903">
        <w:tc>
          <w:tcPr>
            <w:tcW w:w="3658" w:type="dxa"/>
          </w:tcPr>
          <w:p w14:paraId="270DFD2E" w14:textId="77777777" w:rsidR="006C296F" w:rsidRPr="005E26DD" w:rsidRDefault="006C296F" w:rsidP="006C296F">
            <w:pPr>
              <w:spacing w:after="176" w:line="255" w:lineRule="auto"/>
              <w:ind w:left="0" w:right="81" w:firstLine="0"/>
              <w:rPr>
                <w:sz w:val="22"/>
              </w:rPr>
            </w:pPr>
          </w:p>
        </w:tc>
        <w:tc>
          <w:tcPr>
            <w:tcW w:w="3658" w:type="dxa"/>
          </w:tcPr>
          <w:p w14:paraId="5EB68562" w14:textId="77777777" w:rsidR="006C296F" w:rsidRPr="005E26DD" w:rsidRDefault="006C296F" w:rsidP="006C296F">
            <w:pPr>
              <w:spacing w:after="176" w:line="255" w:lineRule="auto"/>
              <w:ind w:left="0" w:right="81" w:firstLine="0"/>
              <w:rPr>
                <w:sz w:val="22"/>
              </w:rPr>
            </w:pPr>
          </w:p>
        </w:tc>
        <w:tc>
          <w:tcPr>
            <w:tcW w:w="3530" w:type="dxa"/>
          </w:tcPr>
          <w:p w14:paraId="1B27D8DF" w14:textId="77777777" w:rsidR="006C296F" w:rsidRPr="005E26DD" w:rsidRDefault="006C296F" w:rsidP="006C296F">
            <w:pPr>
              <w:spacing w:after="176" w:line="255" w:lineRule="auto"/>
              <w:ind w:left="0" w:right="81" w:firstLine="0"/>
              <w:rPr>
                <w:sz w:val="22"/>
              </w:rPr>
            </w:pPr>
          </w:p>
        </w:tc>
      </w:tr>
      <w:tr w:rsidR="006C296F" w:rsidRPr="005E26DD" w14:paraId="7F16AE94" w14:textId="77777777" w:rsidTr="00FE1903">
        <w:tc>
          <w:tcPr>
            <w:tcW w:w="3658" w:type="dxa"/>
          </w:tcPr>
          <w:p w14:paraId="37ECCCE5" w14:textId="77777777" w:rsidR="006C296F" w:rsidRPr="005E26DD" w:rsidRDefault="006C296F" w:rsidP="006C296F">
            <w:pPr>
              <w:spacing w:after="176" w:line="255" w:lineRule="auto"/>
              <w:ind w:left="0" w:right="81" w:firstLine="0"/>
              <w:rPr>
                <w:sz w:val="22"/>
              </w:rPr>
            </w:pPr>
          </w:p>
        </w:tc>
        <w:tc>
          <w:tcPr>
            <w:tcW w:w="3658" w:type="dxa"/>
          </w:tcPr>
          <w:p w14:paraId="127D338D" w14:textId="77777777" w:rsidR="006C296F" w:rsidRPr="005E26DD" w:rsidRDefault="006C296F" w:rsidP="006C296F">
            <w:pPr>
              <w:spacing w:after="176" w:line="255" w:lineRule="auto"/>
              <w:ind w:left="0" w:right="81" w:firstLine="0"/>
              <w:rPr>
                <w:sz w:val="22"/>
              </w:rPr>
            </w:pPr>
          </w:p>
        </w:tc>
        <w:tc>
          <w:tcPr>
            <w:tcW w:w="3530" w:type="dxa"/>
          </w:tcPr>
          <w:p w14:paraId="682F7133" w14:textId="77777777" w:rsidR="006C296F" w:rsidRPr="005E26DD" w:rsidRDefault="006C296F" w:rsidP="006C296F">
            <w:pPr>
              <w:spacing w:after="176" w:line="255" w:lineRule="auto"/>
              <w:ind w:left="0" w:right="81" w:firstLine="0"/>
              <w:rPr>
                <w:sz w:val="22"/>
              </w:rPr>
            </w:pPr>
          </w:p>
        </w:tc>
      </w:tr>
    </w:tbl>
    <w:p w14:paraId="6FB5B05B" w14:textId="77777777" w:rsidR="006C296F" w:rsidRPr="005E26DD" w:rsidRDefault="006C296F" w:rsidP="006C296F">
      <w:pPr>
        <w:ind w:left="432" w:right="90" w:firstLine="0"/>
        <w:rPr>
          <w:sz w:val="22"/>
        </w:rPr>
      </w:pPr>
    </w:p>
    <w:p w14:paraId="5ABB5302" w14:textId="77777777" w:rsidR="006C296F" w:rsidRPr="005E26DD" w:rsidRDefault="006C296F">
      <w:pPr>
        <w:numPr>
          <w:ilvl w:val="0"/>
          <w:numId w:val="1"/>
        </w:numPr>
        <w:ind w:right="90" w:hanging="432"/>
        <w:rPr>
          <w:sz w:val="22"/>
        </w:rPr>
      </w:pPr>
      <w:r w:rsidRPr="005E26DD">
        <w:rPr>
          <w:sz w:val="22"/>
        </w:rPr>
        <w:t xml:space="preserve">Licensed caregivers or their designees will work in partnership with DCF, CBC, the residential child caring agency to obtain and maintain records that are important to the child's well-being including child resource records, medical records, school records, photographs, and records of special events and achievements. </w:t>
      </w:r>
    </w:p>
    <w:tbl>
      <w:tblPr>
        <w:tblStyle w:val="TableGrid2"/>
        <w:tblW w:w="0" w:type="auto"/>
        <w:tblInd w:w="489" w:type="dxa"/>
        <w:tblLook w:val="04A0" w:firstRow="1" w:lastRow="0" w:firstColumn="1" w:lastColumn="0" w:noHBand="0" w:noVBand="1"/>
      </w:tblPr>
      <w:tblGrid>
        <w:gridCol w:w="4354"/>
        <w:gridCol w:w="6135"/>
      </w:tblGrid>
      <w:tr w:rsidR="006C296F" w:rsidRPr="005E26DD" w14:paraId="6B31639D" w14:textId="77777777" w:rsidTr="00FE1903">
        <w:tc>
          <w:tcPr>
            <w:tcW w:w="4456" w:type="dxa"/>
          </w:tcPr>
          <w:p w14:paraId="5F6C526F" w14:textId="77777777" w:rsidR="006C296F" w:rsidRPr="005E26DD" w:rsidRDefault="006C296F" w:rsidP="006C296F">
            <w:pPr>
              <w:spacing w:after="176" w:line="255" w:lineRule="auto"/>
              <w:ind w:left="0" w:right="81" w:firstLine="0"/>
              <w:rPr>
                <w:b/>
                <w:bCs/>
                <w:sz w:val="22"/>
              </w:rPr>
            </w:pPr>
            <w:r w:rsidRPr="005E26DD">
              <w:rPr>
                <w:b/>
                <w:bCs/>
                <w:sz w:val="22"/>
              </w:rPr>
              <w:t>Record Received?</w:t>
            </w:r>
          </w:p>
        </w:tc>
        <w:tc>
          <w:tcPr>
            <w:tcW w:w="6390" w:type="dxa"/>
          </w:tcPr>
          <w:p w14:paraId="59A35CF1" w14:textId="77777777" w:rsidR="006C296F" w:rsidRPr="005E26DD" w:rsidRDefault="006C296F" w:rsidP="006C296F">
            <w:pPr>
              <w:spacing w:after="176" w:line="255" w:lineRule="auto"/>
              <w:ind w:left="0" w:right="81" w:firstLine="0"/>
              <w:rPr>
                <w:b/>
                <w:bCs/>
                <w:sz w:val="22"/>
              </w:rPr>
            </w:pPr>
            <w:r w:rsidRPr="005E26DD">
              <w:rPr>
                <w:b/>
                <w:bCs/>
                <w:sz w:val="22"/>
              </w:rPr>
              <w:t>If not, when will they be provided?</w:t>
            </w:r>
          </w:p>
        </w:tc>
      </w:tr>
      <w:tr w:rsidR="006C296F" w:rsidRPr="005E26DD" w14:paraId="291E1D09" w14:textId="77777777" w:rsidTr="00FE1903">
        <w:tc>
          <w:tcPr>
            <w:tcW w:w="4456" w:type="dxa"/>
          </w:tcPr>
          <w:p w14:paraId="60C7649C" w14:textId="77777777" w:rsidR="006C296F" w:rsidRPr="005E26DD" w:rsidRDefault="006C296F" w:rsidP="006C296F">
            <w:pPr>
              <w:numPr>
                <w:ilvl w:val="0"/>
                <w:numId w:val="3"/>
              </w:numPr>
              <w:spacing w:after="176" w:line="255" w:lineRule="auto"/>
              <w:ind w:right="81"/>
              <w:contextualSpacing/>
              <w:rPr>
                <w:sz w:val="22"/>
              </w:rPr>
            </w:pPr>
            <w:r w:rsidRPr="005E26DD">
              <w:rPr>
                <w:sz w:val="22"/>
              </w:rPr>
              <w:t>Resource Records</w:t>
            </w:r>
          </w:p>
        </w:tc>
        <w:tc>
          <w:tcPr>
            <w:tcW w:w="6390" w:type="dxa"/>
          </w:tcPr>
          <w:p w14:paraId="5C6BA823" w14:textId="77777777" w:rsidR="006C296F" w:rsidRPr="005E26DD" w:rsidRDefault="006C296F" w:rsidP="006C296F">
            <w:pPr>
              <w:spacing w:after="176" w:line="255" w:lineRule="auto"/>
              <w:ind w:left="0" w:right="81" w:firstLine="0"/>
              <w:rPr>
                <w:sz w:val="22"/>
              </w:rPr>
            </w:pPr>
          </w:p>
        </w:tc>
      </w:tr>
      <w:tr w:rsidR="006C296F" w:rsidRPr="005E26DD" w14:paraId="0F3A14D9" w14:textId="77777777" w:rsidTr="00FE1903">
        <w:tc>
          <w:tcPr>
            <w:tcW w:w="4456" w:type="dxa"/>
          </w:tcPr>
          <w:p w14:paraId="034C9F57" w14:textId="77777777" w:rsidR="006C296F" w:rsidRPr="005E26DD" w:rsidRDefault="006C296F" w:rsidP="006C296F">
            <w:pPr>
              <w:numPr>
                <w:ilvl w:val="0"/>
                <w:numId w:val="3"/>
              </w:numPr>
              <w:spacing w:after="176" w:line="255" w:lineRule="auto"/>
              <w:ind w:right="81"/>
              <w:contextualSpacing/>
              <w:rPr>
                <w:sz w:val="22"/>
              </w:rPr>
            </w:pPr>
            <w:r w:rsidRPr="005E26DD">
              <w:rPr>
                <w:sz w:val="22"/>
              </w:rPr>
              <w:t>Medical Records</w:t>
            </w:r>
          </w:p>
        </w:tc>
        <w:tc>
          <w:tcPr>
            <w:tcW w:w="6390" w:type="dxa"/>
          </w:tcPr>
          <w:p w14:paraId="2D898182" w14:textId="77777777" w:rsidR="006C296F" w:rsidRPr="005E26DD" w:rsidRDefault="006C296F" w:rsidP="006C296F">
            <w:pPr>
              <w:spacing w:after="176" w:line="255" w:lineRule="auto"/>
              <w:ind w:left="0" w:right="81" w:firstLine="0"/>
              <w:rPr>
                <w:sz w:val="22"/>
              </w:rPr>
            </w:pPr>
          </w:p>
        </w:tc>
      </w:tr>
      <w:tr w:rsidR="006C296F" w:rsidRPr="005E26DD" w14:paraId="619F4B49" w14:textId="77777777" w:rsidTr="00FE1903">
        <w:tc>
          <w:tcPr>
            <w:tcW w:w="4456" w:type="dxa"/>
          </w:tcPr>
          <w:p w14:paraId="423E914A" w14:textId="77777777" w:rsidR="006C296F" w:rsidRPr="005E26DD" w:rsidRDefault="006C296F" w:rsidP="006C296F">
            <w:pPr>
              <w:numPr>
                <w:ilvl w:val="0"/>
                <w:numId w:val="3"/>
              </w:numPr>
              <w:spacing w:after="176" w:line="255" w:lineRule="auto"/>
              <w:ind w:right="81"/>
              <w:contextualSpacing/>
              <w:rPr>
                <w:sz w:val="22"/>
              </w:rPr>
            </w:pPr>
            <w:r w:rsidRPr="005E26DD">
              <w:rPr>
                <w:sz w:val="22"/>
              </w:rPr>
              <w:t>School Records</w:t>
            </w:r>
          </w:p>
        </w:tc>
        <w:tc>
          <w:tcPr>
            <w:tcW w:w="6390" w:type="dxa"/>
          </w:tcPr>
          <w:p w14:paraId="75589028" w14:textId="77777777" w:rsidR="006C296F" w:rsidRPr="005E26DD" w:rsidRDefault="006C296F" w:rsidP="006C296F">
            <w:pPr>
              <w:spacing w:after="176" w:line="255" w:lineRule="auto"/>
              <w:ind w:left="0" w:right="81" w:firstLine="0"/>
              <w:rPr>
                <w:sz w:val="22"/>
              </w:rPr>
            </w:pPr>
          </w:p>
        </w:tc>
      </w:tr>
      <w:tr w:rsidR="006C296F" w:rsidRPr="005E26DD" w14:paraId="3F50A5D6" w14:textId="77777777" w:rsidTr="00FE1903">
        <w:tc>
          <w:tcPr>
            <w:tcW w:w="4456" w:type="dxa"/>
          </w:tcPr>
          <w:p w14:paraId="371819FE" w14:textId="77777777" w:rsidR="006C296F" w:rsidRPr="005E26DD" w:rsidRDefault="006C296F" w:rsidP="006C296F">
            <w:pPr>
              <w:numPr>
                <w:ilvl w:val="0"/>
                <w:numId w:val="3"/>
              </w:numPr>
              <w:spacing w:after="176" w:line="255" w:lineRule="auto"/>
              <w:ind w:right="81"/>
              <w:contextualSpacing/>
              <w:rPr>
                <w:sz w:val="22"/>
              </w:rPr>
            </w:pPr>
            <w:r w:rsidRPr="005E26DD">
              <w:rPr>
                <w:sz w:val="22"/>
              </w:rPr>
              <w:t>Photographs</w:t>
            </w:r>
          </w:p>
        </w:tc>
        <w:tc>
          <w:tcPr>
            <w:tcW w:w="6390" w:type="dxa"/>
          </w:tcPr>
          <w:p w14:paraId="32AA0362" w14:textId="77777777" w:rsidR="006C296F" w:rsidRPr="005E26DD" w:rsidRDefault="006C296F" w:rsidP="006C296F">
            <w:pPr>
              <w:spacing w:after="176" w:line="255" w:lineRule="auto"/>
              <w:ind w:left="0" w:right="81" w:firstLine="0"/>
              <w:rPr>
                <w:sz w:val="22"/>
              </w:rPr>
            </w:pPr>
          </w:p>
        </w:tc>
      </w:tr>
      <w:tr w:rsidR="006C296F" w:rsidRPr="005E26DD" w14:paraId="06B23469" w14:textId="77777777" w:rsidTr="00FE1903">
        <w:tc>
          <w:tcPr>
            <w:tcW w:w="4456" w:type="dxa"/>
          </w:tcPr>
          <w:p w14:paraId="13F6D76A" w14:textId="77777777" w:rsidR="006C296F" w:rsidRPr="005E26DD" w:rsidRDefault="006C296F" w:rsidP="006C296F">
            <w:pPr>
              <w:numPr>
                <w:ilvl w:val="0"/>
                <w:numId w:val="3"/>
              </w:numPr>
              <w:spacing w:after="176" w:line="255" w:lineRule="auto"/>
              <w:ind w:right="81"/>
              <w:contextualSpacing/>
              <w:rPr>
                <w:sz w:val="22"/>
              </w:rPr>
            </w:pPr>
            <w:r w:rsidRPr="005E26DD">
              <w:rPr>
                <w:sz w:val="22"/>
              </w:rPr>
              <w:t xml:space="preserve">Personal records (special events, achievements, </w:t>
            </w:r>
            <w:proofErr w:type="spellStart"/>
            <w:r w:rsidRPr="005E26DD">
              <w:rPr>
                <w:sz w:val="22"/>
              </w:rPr>
              <w:t>etc</w:t>
            </w:r>
            <w:proofErr w:type="spellEnd"/>
            <w:r w:rsidRPr="005E26DD">
              <w:rPr>
                <w:sz w:val="22"/>
              </w:rPr>
              <w:t>)</w:t>
            </w:r>
          </w:p>
        </w:tc>
        <w:tc>
          <w:tcPr>
            <w:tcW w:w="6390" w:type="dxa"/>
          </w:tcPr>
          <w:p w14:paraId="7FB2BAB8" w14:textId="77777777" w:rsidR="006C296F" w:rsidRPr="005E26DD" w:rsidRDefault="006C296F" w:rsidP="006C296F">
            <w:pPr>
              <w:spacing w:after="176" w:line="255" w:lineRule="auto"/>
              <w:ind w:left="0" w:right="81" w:firstLine="0"/>
              <w:rPr>
                <w:sz w:val="22"/>
              </w:rPr>
            </w:pPr>
          </w:p>
        </w:tc>
      </w:tr>
      <w:tr w:rsidR="006C296F" w:rsidRPr="005E26DD" w14:paraId="61998E8D" w14:textId="77777777" w:rsidTr="00FE1903">
        <w:tc>
          <w:tcPr>
            <w:tcW w:w="4456" w:type="dxa"/>
          </w:tcPr>
          <w:p w14:paraId="7D915484" w14:textId="77777777" w:rsidR="006C296F" w:rsidRPr="005E26DD" w:rsidRDefault="006C296F" w:rsidP="006C296F">
            <w:pPr>
              <w:numPr>
                <w:ilvl w:val="0"/>
                <w:numId w:val="3"/>
              </w:numPr>
              <w:spacing w:after="176" w:line="255" w:lineRule="auto"/>
              <w:ind w:right="81"/>
              <w:contextualSpacing/>
              <w:rPr>
                <w:sz w:val="22"/>
              </w:rPr>
            </w:pPr>
          </w:p>
        </w:tc>
        <w:tc>
          <w:tcPr>
            <w:tcW w:w="6390" w:type="dxa"/>
          </w:tcPr>
          <w:p w14:paraId="4B644AE2" w14:textId="77777777" w:rsidR="006C296F" w:rsidRPr="005E26DD" w:rsidRDefault="006C296F" w:rsidP="006C296F">
            <w:pPr>
              <w:spacing w:after="176" w:line="255" w:lineRule="auto"/>
              <w:ind w:left="0" w:right="81" w:firstLine="0"/>
              <w:rPr>
                <w:sz w:val="22"/>
              </w:rPr>
            </w:pPr>
          </w:p>
        </w:tc>
      </w:tr>
      <w:tr w:rsidR="006C296F" w:rsidRPr="005E26DD" w14:paraId="76C4E67C" w14:textId="77777777" w:rsidTr="00FE1903">
        <w:tc>
          <w:tcPr>
            <w:tcW w:w="4456" w:type="dxa"/>
          </w:tcPr>
          <w:p w14:paraId="5AFE97E1" w14:textId="77777777" w:rsidR="006C296F" w:rsidRPr="005E26DD" w:rsidRDefault="006C296F" w:rsidP="006C296F">
            <w:pPr>
              <w:numPr>
                <w:ilvl w:val="0"/>
                <w:numId w:val="3"/>
              </w:numPr>
              <w:spacing w:after="176" w:line="255" w:lineRule="auto"/>
              <w:ind w:right="81"/>
              <w:contextualSpacing/>
              <w:rPr>
                <w:sz w:val="22"/>
              </w:rPr>
            </w:pPr>
          </w:p>
        </w:tc>
        <w:tc>
          <w:tcPr>
            <w:tcW w:w="6390" w:type="dxa"/>
          </w:tcPr>
          <w:p w14:paraId="741578B6" w14:textId="77777777" w:rsidR="006C296F" w:rsidRPr="005E26DD" w:rsidRDefault="006C296F" w:rsidP="006C296F">
            <w:pPr>
              <w:spacing w:after="176" w:line="255" w:lineRule="auto"/>
              <w:ind w:left="0" w:right="81" w:firstLine="0"/>
              <w:rPr>
                <w:sz w:val="22"/>
              </w:rPr>
            </w:pPr>
          </w:p>
        </w:tc>
      </w:tr>
    </w:tbl>
    <w:p w14:paraId="12BC8FAF" w14:textId="77777777" w:rsidR="006C296F" w:rsidRPr="005E26DD" w:rsidRDefault="006C296F" w:rsidP="006C296F">
      <w:pPr>
        <w:ind w:left="432" w:right="90" w:firstLine="0"/>
        <w:rPr>
          <w:sz w:val="22"/>
        </w:rPr>
      </w:pPr>
    </w:p>
    <w:p w14:paraId="60A46874" w14:textId="77777777" w:rsidR="006C296F" w:rsidRPr="005E26DD" w:rsidRDefault="006C296F">
      <w:pPr>
        <w:numPr>
          <w:ilvl w:val="0"/>
          <w:numId w:val="1"/>
        </w:numPr>
        <w:spacing w:after="193"/>
        <w:ind w:right="90" w:hanging="432"/>
        <w:rPr>
          <w:sz w:val="22"/>
        </w:rPr>
      </w:pPr>
      <w:r w:rsidRPr="005E26DD">
        <w:rPr>
          <w:sz w:val="22"/>
        </w:rPr>
        <w:lastRenderedPageBreak/>
        <w:t xml:space="preserve">Licensed caregivers or their designees will effectively advocate for children in their care with the child welfare system, the court, and community agencies, including schools, child care, health and mental health providers, and employers.  DCF, CBC, and residential child caring agencies will support them in doing so and will not retaliate against them as a result of this advocacy. </w:t>
      </w:r>
    </w:p>
    <w:tbl>
      <w:tblPr>
        <w:tblStyle w:val="TableGrid1"/>
        <w:tblW w:w="0" w:type="auto"/>
        <w:tblInd w:w="489" w:type="dxa"/>
        <w:tblLook w:val="04A0" w:firstRow="1" w:lastRow="0" w:firstColumn="1" w:lastColumn="0" w:noHBand="0" w:noVBand="1"/>
      </w:tblPr>
      <w:tblGrid>
        <w:gridCol w:w="5272"/>
        <w:gridCol w:w="5217"/>
      </w:tblGrid>
      <w:tr w:rsidR="006C296F" w:rsidRPr="005E26DD" w14:paraId="186AF3C1" w14:textId="77777777" w:rsidTr="00FE1903">
        <w:tc>
          <w:tcPr>
            <w:tcW w:w="5487" w:type="dxa"/>
          </w:tcPr>
          <w:p w14:paraId="1E481331" w14:textId="77777777" w:rsidR="006C296F" w:rsidRPr="005E26DD" w:rsidRDefault="006C296F" w:rsidP="006C296F">
            <w:pPr>
              <w:spacing w:after="176" w:line="255" w:lineRule="auto"/>
              <w:ind w:left="0" w:right="81" w:firstLine="0"/>
              <w:rPr>
                <w:sz w:val="22"/>
              </w:rPr>
            </w:pPr>
            <w:r w:rsidRPr="005E26DD">
              <w:rPr>
                <w:sz w:val="22"/>
              </w:rPr>
              <w:t>Advocacy Training Required?</w:t>
            </w:r>
          </w:p>
        </w:tc>
        <w:tc>
          <w:tcPr>
            <w:tcW w:w="5488" w:type="dxa"/>
          </w:tcPr>
          <w:p w14:paraId="4E150B9A" w14:textId="77777777" w:rsidR="006C296F" w:rsidRPr="005E26DD" w:rsidRDefault="006C296F" w:rsidP="006C296F">
            <w:pPr>
              <w:spacing w:after="176" w:line="255" w:lineRule="auto"/>
              <w:ind w:left="0" w:right="81" w:firstLine="0"/>
              <w:rPr>
                <w:sz w:val="22"/>
              </w:rPr>
            </w:pPr>
          </w:p>
        </w:tc>
      </w:tr>
    </w:tbl>
    <w:p w14:paraId="2EEB0C4D" w14:textId="77777777" w:rsidR="006C296F" w:rsidRPr="005E26DD" w:rsidRDefault="006C296F" w:rsidP="006C296F">
      <w:pPr>
        <w:spacing w:after="193"/>
        <w:ind w:left="432" w:right="90" w:firstLine="0"/>
        <w:rPr>
          <w:sz w:val="22"/>
        </w:rPr>
      </w:pPr>
    </w:p>
    <w:p w14:paraId="15D64980" w14:textId="77777777" w:rsidR="006C296F" w:rsidRPr="005E26DD" w:rsidRDefault="006C296F">
      <w:pPr>
        <w:numPr>
          <w:ilvl w:val="0"/>
          <w:numId w:val="1"/>
        </w:numPr>
        <w:ind w:right="90" w:hanging="432"/>
        <w:rPr>
          <w:sz w:val="22"/>
        </w:rPr>
      </w:pPr>
      <w:r w:rsidRPr="005E26DD">
        <w:rPr>
          <w:sz w:val="22"/>
        </w:rPr>
        <w:t xml:space="preserve">Licensed caregivers or their designees will participate fully in the child’s medical, psychological and dental care as they would for their biological child.  Agency staff will support and facilitate this participation.  Caregivers, DCF, CBC, and residential child caring agencies will share information with each other about the child's health and well-being. </w:t>
      </w:r>
    </w:p>
    <w:tbl>
      <w:tblPr>
        <w:tblStyle w:val="TableGrid"/>
        <w:tblW w:w="0" w:type="auto"/>
        <w:tblInd w:w="489" w:type="dxa"/>
        <w:tblLook w:val="04A0" w:firstRow="1" w:lastRow="0" w:firstColumn="1" w:lastColumn="0" w:noHBand="0" w:noVBand="1"/>
      </w:tblPr>
      <w:tblGrid>
        <w:gridCol w:w="3196"/>
        <w:gridCol w:w="7290"/>
      </w:tblGrid>
      <w:tr w:rsidR="006C296F" w:rsidRPr="005E26DD" w14:paraId="6F37347E" w14:textId="77777777" w:rsidTr="00FE1903">
        <w:tc>
          <w:tcPr>
            <w:tcW w:w="3196" w:type="dxa"/>
          </w:tcPr>
          <w:p w14:paraId="58CE6B8C" w14:textId="77777777" w:rsidR="006C296F" w:rsidRPr="005E26DD" w:rsidRDefault="006C296F" w:rsidP="006C296F">
            <w:pPr>
              <w:spacing w:after="176" w:line="255" w:lineRule="auto"/>
              <w:ind w:left="0" w:right="81" w:firstLine="0"/>
              <w:rPr>
                <w:b/>
                <w:bCs/>
                <w:sz w:val="22"/>
              </w:rPr>
            </w:pPr>
            <w:r w:rsidRPr="005E26DD">
              <w:rPr>
                <w:b/>
                <w:bCs/>
                <w:sz w:val="22"/>
              </w:rPr>
              <w:t>Parental Involvement</w:t>
            </w:r>
          </w:p>
        </w:tc>
        <w:tc>
          <w:tcPr>
            <w:tcW w:w="7290" w:type="dxa"/>
          </w:tcPr>
          <w:p w14:paraId="0200AE9B" w14:textId="17D12C8B" w:rsidR="006C296F" w:rsidRPr="005E26DD" w:rsidRDefault="006C296F" w:rsidP="006C296F">
            <w:pPr>
              <w:spacing w:after="176" w:line="255" w:lineRule="auto"/>
              <w:ind w:left="0" w:right="81" w:firstLine="0"/>
              <w:rPr>
                <w:b/>
                <w:bCs/>
                <w:sz w:val="22"/>
              </w:rPr>
            </w:pPr>
            <w:r w:rsidRPr="005E26DD">
              <w:rPr>
                <w:b/>
                <w:bCs/>
                <w:sz w:val="22"/>
              </w:rPr>
              <w:t>Type of Involvement (notification only, attend appointments, etc.)</w:t>
            </w:r>
          </w:p>
        </w:tc>
      </w:tr>
      <w:tr w:rsidR="006C296F" w:rsidRPr="005E26DD" w14:paraId="63CD4C0A" w14:textId="77777777" w:rsidTr="00FE1903">
        <w:tc>
          <w:tcPr>
            <w:tcW w:w="3196" w:type="dxa"/>
          </w:tcPr>
          <w:p w14:paraId="33E5AADB" w14:textId="77777777" w:rsidR="006C296F" w:rsidRPr="005E26DD" w:rsidRDefault="006C296F" w:rsidP="006C296F">
            <w:pPr>
              <w:numPr>
                <w:ilvl w:val="0"/>
                <w:numId w:val="2"/>
              </w:numPr>
              <w:spacing w:after="176" w:line="255" w:lineRule="auto"/>
              <w:ind w:right="81"/>
              <w:contextualSpacing/>
              <w:rPr>
                <w:sz w:val="22"/>
              </w:rPr>
            </w:pPr>
            <w:r w:rsidRPr="005E26DD">
              <w:rPr>
                <w:sz w:val="22"/>
              </w:rPr>
              <w:t>Medical care</w:t>
            </w:r>
          </w:p>
        </w:tc>
        <w:tc>
          <w:tcPr>
            <w:tcW w:w="7290" w:type="dxa"/>
          </w:tcPr>
          <w:p w14:paraId="0CD85F51" w14:textId="77777777" w:rsidR="006C296F" w:rsidRPr="005E26DD" w:rsidRDefault="006C296F" w:rsidP="006C296F">
            <w:pPr>
              <w:spacing w:after="176" w:line="255" w:lineRule="auto"/>
              <w:ind w:left="0" w:right="81" w:firstLine="0"/>
              <w:rPr>
                <w:sz w:val="22"/>
              </w:rPr>
            </w:pPr>
          </w:p>
        </w:tc>
      </w:tr>
      <w:tr w:rsidR="006C296F" w:rsidRPr="005E26DD" w14:paraId="42AB7F9A" w14:textId="77777777" w:rsidTr="00FE1903">
        <w:tc>
          <w:tcPr>
            <w:tcW w:w="3196" w:type="dxa"/>
          </w:tcPr>
          <w:p w14:paraId="55EAFC84" w14:textId="77777777" w:rsidR="006C296F" w:rsidRPr="005E26DD" w:rsidRDefault="006C296F" w:rsidP="006C296F">
            <w:pPr>
              <w:numPr>
                <w:ilvl w:val="0"/>
                <w:numId w:val="2"/>
              </w:numPr>
              <w:spacing w:after="176" w:line="255" w:lineRule="auto"/>
              <w:ind w:right="81"/>
              <w:contextualSpacing/>
              <w:rPr>
                <w:sz w:val="22"/>
              </w:rPr>
            </w:pPr>
            <w:r w:rsidRPr="005E26DD">
              <w:rPr>
                <w:sz w:val="22"/>
              </w:rPr>
              <w:t>Psychological care</w:t>
            </w:r>
          </w:p>
        </w:tc>
        <w:tc>
          <w:tcPr>
            <w:tcW w:w="7290" w:type="dxa"/>
          </w:tcPr>
          <w:p w14:paraId="32E62879" w14:textId="77777777" w:rsidR="006C296F" w:rsidRPr="005E26DD" w:rsidRDefault="006C296F" w:rsidP="006C296F">
            <w:pPr>
              <w:spacing w:after="176" w:line="255" w:lineRule="auto"/>
              <w:ind w:left="0" w:right="81" w:firstLine="0"/>
              <w:rPr>
                <w:sz w:val="22"/>
              </w:rPr>
            </w:pPr>
          </w:p>
        </w:tc>
      </w:tr>
      <w:tr w:rsidR="006C296F" w:rsidRPr="005E26DD" w14:paraId="1AF0A33B" w14:textId="77777777" w:rsidTr="00FE1903">
        <w:tc>
          <w:tcPr>
            <w:tcW w:w="3196" w:type="dxa"/>
          </w:tcPr>
          <w:p w14:paraId="484B0206" w14:textId="77777777" w:rsidR="006C296F" w:rsidRPr="005E26DD" w:rsidRDefault="006C296F" w:rsidP="006C296F">
            <w:pPr>
              <w:numPr>
                <w:ilvl w:val="0"/>
                <w:numId w:val="2"/>
              </w:numPr>
              <w:spacing w:after="176" w:line="255" w:lineRule="auto"/>
              <w:ind w:right="81"/>
              <w:contextualSpacing/>
              <w:rPr>
                <w:sz w:val="22"/>
              </w:rPr>
            </w:pPr>
            <w:r w:rsidRPr="005E26DD">
              <w:rPr>
                <w:sz w:val="22"/>
              </w:rPr>
              <w:t>Dental care</w:t>
            </w:r>
          </w:p>
        </w:tc>
        <w:tc>
          <w:tcPr>
            <w:tcW w:w="7290" w:type="dxa"/>
          </w:tcPr>
          <w:p w14:paraId="00997A2C" w14:textId="77777777" w:rsidR="006C296F" w:rsidRPr="005E26DD" w:rsidRDefault="006C296F" w:rsidP="006C296F">
            <w:pPr>
              <w:spacing w:after="176" w:line="255" w:lineRule="auto"/>
              <w:ind w:left="0" w:right="81" w:firstLine="0"/>
              <w:rPr>
                <w:sz w:val="22"/>
              </w:rPr>
            </w:pPr>
          </w:p>
        </w:tc>
      </w:tr>
      <w:tr w:rsidR="006C296F" w:rsidRPr="005E26DD" w14:paraId="27D3DAAB" w14:textId="77777777" w:rsidTr="00FE1903">
        <w:tc>
          <w:tcPr>
            <w:tcW w:w="3196" w:type="dxa"/>
          </w:tcPr>
          <w:p w14:paraId="1CB2DF96" w14:textId="77777777" w:rsidR="006C296F" w:rsidRPr="005E26DD" w:rsidRDefault="006C296F" w:rsidP="006C296F">
            <w:pPr>
              <w:numPr>
                <w:ilvl w:val="0"/>
                <w:numId w:val="2"/>
              </w:numPr>
              <w:spacing w:after="176" w:line="255" w:lineRule="auto"/>
              <w:ind w:right="81"/>
              <w:contextualSpacing/>
              <w:rPr>
                <w:sz w:val="22"/>
              </w:rPr>
            </w:pPr>
            <w:r w:rsidRPr="005E26DD">
              <w:rPr>
                <w:sz w:val="22"/>
              </w:rPr>
              <w:t>Other</w:t>
            </w:r>
          </w:p>
        </w:tc>
        <w:tc>
          <w:tcPr>
            <w:tcW w:w="7290" w:type="dxa"/>
          </w:tcPr>
          <w:p w14:paraId="1538319C" w14:textId="77777777" w:rsidR="006C296F" w:rsidRPr="005E26DD" w:rsidRDefault="006C296F" w:rsidP="006C296F">
            <w:pPr>
              <w:spacing w:after="176" w:line="255" w:lineRule="auto"/>
              <w:ind w:left="0" w:right="81" w:firstLine="0"/>
              <w:rPr>
                <w:sz w:val="22"/>
              </w:rPr>
            </w:pPr>
          </w:p>
        </w:tc>
      </w:tr>
    </w:tbl>
    <w:p w14:paraId="094B09AA" w14:textId="3345BFA7" w:rsidR="00FF079C" w:rsidRPr="005E26DD" w:rsidRDefault="00FF079C" w:rsidP="006C296F">
      <w:pPr>
        <w:ind w:left="432" w:right="90" w:firstLine="0"/>
        <w:rPr>
          <w:sz w:val="22"/>
        </w:rPr>
      </w:pPr>
    </w:p>
    <w:p w14:paraId="035371EA" w14:textId="77777777" w:rsidR="006C296F" w:rsidRPr="005E26DD" w:rsidRDefault="006C296F" w:rsidP="006C296F">
      <w:pPr>
        <w:ind w:left="432" w:right="90" w:firstLine="0"/>
        <w:rPr>
          <w:sz w:val="22"/>
        </w:rPr>
      </w:pPr>
    </w:p>
    <w:p w14:paraId="1E696C0C" w14:textId="7828A3DF" w:rsidR="006C296F" w:rsidRPr="005E26DD" w:rsidRDefault="006C296F">
      <w:pPr>
        <w:numPr>
          <w:ilvl w:val="0"/>
          <w:numId w:val="1"/>
        </w:numPr>
        <w:spacing w:after="191"/>
        <w:ind w:right="90" w:hanging="432"/>
        <w:rPr>
          <w:sz w:val="22"/>
        </w:rPr>
      </w:pPr>
      <w:r w:rsidRPr="005E26DD">
        <w:rPr>
          <w:sz w:val="22"/>
        </w:rPr>
        <w:t xml:space="preserve">DCF, CBC, residential child caring agencies and staff of these agencies will ensure that children are enrolled in school or in the best educational setting that meets their needs. Caregivers will support that the child continues to be enrolled at the school of origin when, if possible it is in the best interest of the child, with the goal of minimal disruption of the child’s education. </w:t>
      </w:r>
    </w:p>
    <w:p w14:paraId="4A23963A" w14:textId="77777777" w:rsidR="006C296F" w:rsidRPr="005E26DD" w:rsidRDefault="006C296F" w:rsidP="006C296F">
      <w:pPr>
        <w:spacing w:after="191"/>
        <w:ind w:left="432" w:right="90" w:firstLine="0"/>
        <w:rPr>
          <w:sz w:val="22"/>
        </w:rPr>
      </w:pPr>
    </w:p>
    <w:tbl>
      <w:tblPr>
        <w:tblStyle w:val="TableGrid"/>
        <w:tblW w:w="0" w:type="auto"/>
        <w:tblInd w:w="489" w:type="dxa"/>
        <w:tblLook w:val="04A0" w:firstRow="1" w:lastRow="0" w:firstColumn="1" w:lastColumn="0" w:noHBand="0" w:noVBand="1"/>
      </w:tblPr>
      <w:tblGrid>
        <w:gridCol w:w="10486"/>
      </w:tblGrid>
      <w:tr w:rsidR="006C296F" w:rsidRPr="005E26DD" w14:paraId="78E35119" w14:textId="77777777" w:rsidTr="00FE1903">
        <w:tc>
          <w:tcPr>
            <w:tcW w:w="10486" w:type="dxa"/>
          </w:tcPr>
          <w:p w14:paraId="4D62B9BD" w14:textId="77777777" w:rsidR="006C296F" w:rsidRPr="005E26DD" w:rsidRDefault="006C296F" w:rsidP="006C296F">
            <w:pPr>
              <w:spacing w:after="176" w:line="255" w:lineRule="auto"/>
              <w:ind w:left="0" w:right="81" w:firstLine="0"/>
              <w:rPr>
                <w:sz w:val="22"/>
              </w:rPr>
            </w:pPr>
            <w:r w:rsidRPr="005E26DD">
              <w:rPr>
                <w:sz w:val="22"/>
              </w:rPr>
              <w:t>Specific ways that birth parent will support educational needs:</w:t>
            </w:r>
          </w:p>
          <w:p w14:paraId="5F7C5609" w14:textId="5246FE6B" w:rsidR="006C296F" w:rsidRPr="005E26DD" w:rsidRDefault="006C296F" w:rsidP="006C296F">
            <w:pPr>
              <w:spacing w:after="176" w:line="255" w:lineRule="auto"/>
              <w:ind w:left="0" w:right="81" w:firstLine="0"/>
              <w:rPr>
                <w:sz w:val="22"/>
              </w:rPr>
            </w:pPr>
          </w:p>
          <w:p w14:paraId="089B366D" w14:textId="77777777" w:rsidR="006C296F" w:rsidRPr="005E26DD" w:rsidRDefault="006C296F" w:rsidP="006C296F">
            <w:pPr>
              <w:spacing w:after="176" w:line="255" w:lineRule="auto"/>
              <w:ind w:left="0" w:right="81" w:firstLine="0"/>
              <w:rPr>
                <w:sz w:val="22"/>
              </w:rPr>
            </w:pPr>
          </w:p>
          <w:p w14:paraId="3FFD70F6" w14:textId="77777777" w:rsidR="006C296F" w:rsidRPr="005E26DD" w:rsidRDefault="006C296F" w:rsidP="006C296F">
            <w:pPr>
              <w:spacing w:after="176" w:line="255" w:lineRule="auto"/>
              <w:ind w:left="0" w:right="81" w:firstLine="0"/>
              <w:rPr>
                <w:sz w:val="22"/>
              </w:rPr>
            </w:pPr>
          </w:p>
        </w:tc>
      </w:tr>
      <w:tr w:rsidR="006C296F" w:rsidRPr="005E26DD" w14:paraId="14902002" w14:textId="77777777" w:rsidTr="00FE1903">
        <w:tc>
          <w:tcPr>
            <w:tcW w:w="10486" w:type="dxa"/>
          </w:tcPr>
          <w:p w14:paraId="43AB3414" w14:textId="77777777" w:rsidR="006C296F" w:rsidRPr="005E26DD" w:rsidRDefault="006C296F" w:rsidP="006C296F">
            <w:pPr>
              <w:spacing w:after="176" w:line="255" w:lineRule="auto"/>
              <w:ind w:left="0" w:right="81" w:firstLine="0"/>
              <w:rPr>
                <w:sz w:val="22"/>
              </w:rPr>
            </w:pPr>
            <w:r w:rsidRPr="005E26DD">
              <w:rPr>
                <w:sz w:val="22"/>
              </w:rPr>
              <w:t>Specific ways that caregiver will support educational needs:</w:t>
            </w:r>
          </w:p>
          <w:p w14:paraId="19F9B0D2" w14:textId="77777777" w:rsidR="006C296F" w:rsidRPr="005E26DD" w:rsidRDefault="006C296F" w:rsidP="006C296F">
            <w:pPr>
              <w:spacing w:after="176" w:line="255" w:lineRule="auto"/>
              <w:ind w:left="0" w:right="81" w:firstLine="0"/>
              <w:rPr>
                <w:sz w:val="22"/>
              </w:rPr>
            </w:pPr>
          </w:p>
          <w:p w14:paraId="1B011BB1" w14:textId="77777777" w:rsidR="006C296F" w:rsidRPr="005E26DD" w:rsidRDefault="006C296F" w:rsidP="006C296F">
            <w:pPr>
              <w:spacing w:after="176" w:line="255" w:lineRule="auto"/>
              <w:ind w:left="0" w:right="81" w:firstLine="0"/>
              <w:rPr>
                <w:sz w:val="22"/>
              </w:rPr>
            </w:pPr>
          </w:p>
        </w:tc>
      </w:tr>
    </w:tbl>
    <w:p w14:paraId="1EBE6E90" w14:textId="7A9E1A71" w:rsidR="00FF079C" w:rsidRPr="005E26DD" w:rsidRDefault="00FF079C" w:rsidP="006C296F">
      <w:pPr>
        <w:spacing w:after="191"/>
        <w:ind w:left="432" w:right="90" w:firstLine="0"/>
        <w:rPr>
          <w:sz w:val="22"/>
        </w:rPr>
      </w:pPr>
    </w:p>
    <w:p w14:paraId="1EAA7895" w14:textId="77777777" w:rsidR="006C296F" w:rsidRPr="005E26DD" w:rsidRDefault="006C296F" w:rsidP="006C296F">
      <w:pPr>
        <w:spacing w:after="191"/>
        <w:ind w:left="432" w:right="90" w:firstLine="0"/>
        <w:rPr>
          <w:sz w:val="22"/>
        </w:rPr>
      </w:pPr>
    </w:p>
    <w:p w14:paraId="0AA45FCF" w14:textId="77777777" w:rsidR="00FF079C" w:rsidRPr="005E26DD" w:rsidRDefault="006C296F">
      <w:pPr>
        <w:numPr>
          <w:ilvl w:val="0"/>
          <w:numId w:val="1"/>
        </w:numPr>
        <w:ind w:right="90" w:hanging="432"/>
        <w:rPr>
          <w:sz w:val="22"/>
        </w:rPr>
      </w:pPr>
      <w:r w:rsidRPr="005E26DD">
        <w:rPr>
          <w:sz w:val="22"/>
        </w:rPr>
        <w:t xml:space="preserve">Licensed caregivers or their designees will support the child’s school success by participating in school activities and meetings, including IEP (Individualized Education Plan) meetings, assisting with school assignments, supporting tutoring programs, meeting with teachers and working with an educational surrogate if one has been appointed and encouraging the child’s participation in extra-curricular activities. </w:t>
      </w:r>
    </w:p>
    <w:p w14:paraId="5EFC4557" w14:textId="77777777" w:rsidR="00FF079C" w:rsidRPr="005E26DD" w:rsidRDefault="006C296F">
      <w:pPr>
        <w:numPr>
          <w:ilvl w:val="0"/>
          <w:numId w:val="1"/>
        </w:numPr>
        <w:spacing w:after="50"/>
        <w:ind w:right="90" w:hanging="432"/>
        <w:rPr>
          <w:sz w:val="22"/>
        </w:rPr>
      </w:pPr>
      <w:r w:rsidRPr="005E26DD">
        <w:rPr>
          <w:sz w:val="22"/>
        </w:rPr>
        <w:t xml:space="preserve">DCF, CBC, residential child caring agencies and staff of these agencies will show no prejudice against a caregiver who desires to educate at home a child placed in their home through the child welfare system and will facilitate this participation and will be kept informed of the child’s progress and needs. </w:t>
      </w:r>
    </w:p>
    <w:p w14:paraId="0EFCFCD7" w14:textId="77777777" w:rsidR="00FF079C" w:rsidRPr="005E26DD" w:rsidRDefault="006C296F">
      <w:pPr>
        <w:spacing w:after="0" w:line="259" w:lineRule="auto"/>
        <w:ind w:left="72" w:firstLine="0"/>
        <w:rPr>
          <w:sz w:val="22"/>
        </w:rPr>
      </w:pPr>
      <w:r w:rsidRPr="005E26DD">
        <w:rPr>
          <w:sz w:val="22"/>
        </w:rPr>
        <w:t xml:space="preserve"> </w:t>
      </w:r>
    </w:p>
    <w:p w14:paraId="1A7C7C9B" w14:textId="77777777" w:rsidR="00FF079C" w:rsidRPr="005E26DD" w:rsidRDefault="006C296F">
      <w:pPr>
        <w:spacing w:after="0" w:line="259" w:lineRule="auto"/>
        <w:ind w:left="72" w:firstLine="0"/>
        <w:rPr>
          <w:sz w:val="22"/>
        </w:rPr>
      </w:pPr>
      <w:r w:rsidRPr="005E26DD">
        <w:rPr>
          <w:sz w:val="22"/>
        </w:rPr>
        <w:lastRenderedPageBreak/>
        <w:t xml:space="preserve"> </w:t>
      </w:r>
    </w:p>
    <w:p w14:paraId="34C4F823" w14:textId="77777777" w:rsidR="00FF079C" w:rsidRPr="005E26DD" w:rsidRDefault="006C296F">
      <w:pPr>
        <w:tabs>
          <w:tab w:val="center" w:pos="8228"/>
        </w:tabs>
        <w:spacing w:after="0" w:line="259" w:lineRule="auto"/>
        <w:ind w:left="0" w:firstLine="0"/>
        <w:rPr>
          <w:sz w:val="22"/>
        </w:rPr>
      </w:pPr>
      <w:r w:rsidRPr="005E26DD">
        <w:rPr>
          <w:sz w:val="22"/>
        </w:rPr>
        <w:t xml:space="preserve">_____________________________________ </w:t>
      </w:r>
      <w:r w:rsidRPr="005E26DD">
        <w:rPr>
          <w:sz w:val="22"/>
        </w:rPr>
        <w:tab/>
        <w:t xml:space="preserve">_____________________________________ </w:t>
      </w:r>
    </w:p>
    <w:p w14:paraId="0370288A" w14:textId="77777777" w:rsidR="00FF079C" w:rsidRPr="005E26DD" w:rsidRDefault="006C296F">
      <w:pPr>
        <w:tabs>
          <w:tab w:val="center" w:pos="7265"/>
        </w:tabs>
        <w:spacing w:after="111" w:line="259" w:lineRule="auto"/>
        <w:ind w:left="0" w:firstLine="0"/>
        <w:rPr>
          <w:sz w:val="22"/>
        </w:rPr>
      </w:pPr>
      <w:r w:rsidRPr="005E26DD">
        <w:rPr>
          <w:sz w:val="22"/>
        </w:rPr>
        <w:t xml:space="preserve">Signature of Foster Parent or Direct Care Staff </w:t>
      </w:r>
      <w:r w:rsidRPr="005E26DD">
        <w:rPr>
          <w:sz w:val="22"/>
        </w:rPr>
        <w:tab/>
        <w:t xml:space="preserve">Signature of Agency Representative </w:t>
      </w:r>
    </w:p>
    <w:p w14:paraId="00CFF71A" w14:textId="77777777" w:rsidR="00FF079C" w:rsidRPr="005E26DD" w:rsidRDefault="006C296F">
      <w:pPr>
        <w:tabs>
          <w:tab w:val="center" w:pos="10300"/>
        </w:tabs>
        <w:spacing w:after="101" w:line="259" w:lineRule="auto"/>
        <w:ind w:left="0" w:firstLine="0"/>
        <w:rPr>
          <w:sz w:val="22"/>
        </w:rPr>
      </w:pPr>
      <w:r w:rsidRPr="005E26DD">
        <w:rPr>
          <w:sz w:val="22"/>
        </w:rPr>
        <w:t xml:space="preserve">CF-FSP 5226, PDF 01/2015   [65C-45.003; 65C-14.023, F.A.C.] </w:t>
      </w:r>
      <w:r w:rsidRPr="005E26DD">
        <w:rPr>
          <w:sz w:val="22"/>
        </w:rPr>
        <w:tab/>
        <w:t xml:space="preserve"> Page 2 of 2 </w:t>
      </w:r>
    </w:p>
    <w:sectPr w:rsidR="00FF079C" w:rsidRPr="005E26DD">
      <w:pgSz w:w="12240" w:h="15840"/>
      <w:pgMar w:top="295" w:right="604" w:bottom="501" w:left="64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24BED"/>
    <w:multiLevelType w:val="hybridMultilevel"/>
    <w:tmpl w:val="EFB0CB12"/>
    <w:lvl w:ilvl="0" w:tplc="E5CE968A">
      <w:start w:val="1"/>
      <w:numFmt w:val="decimal"/>
      <w:lvlText w:val="%1."/>
      <w:lvlJc w:val="left"/>
      <w:pPr>
        <w:ind w:left="4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9841CD0">
      <w:start w:val="1"/>
      <w:numFmt w:val="lowerLetter"/>
      <w:lvlText w:val="%2"/>
      <w:lvlJc w:val="left"/>
      <w:pPr>
        <w:ind w:left="10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0BA6B8A">
      <w:start w:val="1"/>
      <w:numFmt w:val="lowerRoman"/>
      <w:lvlText w:val="%3"/>
      <w:lvlJc w:val="left"/>
      <w:pPr>
        <w:ind w:left="18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EDC08A1A">
      <w:start w:val="1"/>
      <w:numFmt w:val="decimal"/>
      <w:lvlText w:val="%4"/>
      <w:lvlJc w:val="left"/>
      <w:pPr>
        <w:ind w:left="25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5C63EDA">
      <w:start w:val="1"/>
      <w:numFmt w:val="lowerLetter"/>
      <w:lvlText w:val="%5"/>
      <w:lvlJc w:val="left"/>
      <w:pPr>
        <w:ind w:left="32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BC0C552">
      <w:start w:val="1"/>
      <w:numFmt w:val="lowerRoman"/>
      <w:lvlText w:val="%6"/>
      <w:lvlJc w:val="left"/>
      <w:pPr>
        <w:ind w:left="39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72B88624">
      <w:start w:val="1"/>
      <w:numFmt w:val="decimal"/>
      <w:lvlText w:val="%7"/>
      <w:lvlJc w:val="left"/>
      <w:pPr>
        <w:ind w:left="46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F0CFAE2">
      <w:start w:val="1"/>
      <w:numFmt w:val="lowerLetter"/>
      <w:lvlText w:val="%8"/>
      <w:lvlJc w:val="left"/>
      <w:pPr>
        <w:ind w:left="54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4C1C1D26">
      <w:start w:val="1"/>
      <w:numFmt w:val="lowerRoman"/>
      <w:lvlText w:val="%9"/>
      <w:lvlJc w:val="left"/>
      <w:pPr>
        <w:ind w:left="61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2CEA3E58"/>
    <w:multiLevelType w:val="hybridMultilevel"/>
    <w:tmpl w:val="8EFCE34C"/>
    <w:lvl w:ilvl="0" w:tplc="82905F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923BC9"/>
    <w:multiLevelType w:val="hybridMultilevel"/>
    <w:tmpl w:val="BA9CA8E0"/>
    <w:lvl w:ilvl="0" w:tplc="82905F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0377243">
    <w:abstractNumId w:val="0"/>
  </w:num>
  <w:num w:numId="2" w16cid:durableId="1577743204">
    <w:abstractNumId w:val="1"/>
  </w:num>
  <w:num w:numId="3" w16cid:durableId="88701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79C"/>
    <w:rsid w:val="00057B0C"/>
    <w:rsid w:val="002D2554"/>
    <w:rsid w:val="002F18EB"/>
    <w:rsid w:val="005E1499"/>
    <w:rsid w:val="005E26DD"/>
    <w:rsid w:val="006242AA"/>
    <w:rsid w:val="006672C1"/>
    <w:rsid w:val="006A731C"/>
    <w:rsid w:val="006C049A"/>
    <w:rsid w:val="006C296F"/>
    <w:rsid w:val="006E3EFE"/>
    <w:rsid w:val="00765702"/>
    <w:rsid w:val="007E4600"/>
    <w:rsid w:val="00807F8A"/>
    <w:rsid w:val="008504E9"/>
    <w:rsid w:val="00863772"/>
    <w:rsid w:val="009D1F77"/>
    <w:rsid w:val="009E3F51"/>
    <w:rsid w:val="00CE52CE"/>
    <w:rsid w:val="00D97F9F"/>
    <w:rsid w:val="00E876E6"/>
    <w:rsid w:val="00F25E8B"/>
    <w:rsid w:val="00F37DD7"/>
    <w:rsid w:val="00F6088F"/>
    <w:rsid w:val="00FF0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F05B1"/>
  <w15:docId w15:val="{BB7733A7-1006-4DAC-8F8D-520377937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3" w:line="262" w:lineRule="auto"/>
      <w:ind w:left="514" w:hanging="442"/>
    </w:pPr>
    <w:rPr>
      <w:rFonts w:ascii="Arial" w:eastAsia="Arial" w:hAnsi="Arial" w:cs="Arial"/>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2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C2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C2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C2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296F"/>
    <w:pPr>
      <w:ind w:left="720"/>
      <w:contextualSpacing/>
    </w:pPr>
  </w:style>
  <w:style w:type="table" w:customStyle="1" w:styleId="TableGrid5">
    <w:name w:val="Table Grid5"/>
    <w:basedOn w:val="TableNormal"/>
    <w:next w:val="TableGrid"/>
    <w:uiPriority w:val="39"/>
    <w:rsid w:val="006C2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C2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C2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72C1"/>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69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1710</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Partnership for Children in Out-of-Home Care</vt:lpstr>
    </vt:vector>
  </TitlesOfParts>
  <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Partnership Plan Working Agreement for Children in Out-of-Home Care - Form CF-FSP 5226</dc:title>
  <dc:subject/>
  <dc:creator>Carol</dc:creator>
  <cp:keywords/>
  <cp:lastModifiedBy>VanDyke, Misty N</cp:lastModifiedBy>
  <cp:revision>3</cp:revision>
  <dcterms:created xsi:type="dcterms:W3CDTF">2021-04-08T17:38:00Z</dcterms:created>
  <dcterms:modified xsi:type="dcterms:W3CDTF">2025-05-13T19:15:00Z</dcterms:modified>
</cp:coreProperties>
</file>